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6002B" w14:textId="0F317089" w:rsidR="00297E38" w:rsidRDefault="00297E38" w:rsidP="00297E38">
      <w:pPr>
        <w:jc w:val="both"/>
        <w:rPr>
          <w:rFonts w:ascii="Verdana" w:hAnsi="Verdana"/>
          <w:sz w:val="22"/>
          <w:szCs w:val="22"/>
        </w:rPr>
      </w:pPr>
      <w:r w:rsidRPr="00124B94">
        <w:rPr>
          <w:rFonts w:ascii="Calibri" w:eastAsia="SimSun" w:hAnsi="Calibri" w:cs="font459"/>
          <w:noProof/>
          <w:lang w:eastAsia="nl-NL"/>
        </w:rPr>
        <w:drawing>
          <wp:inline distT="0" distB="0" distL="0" distR="0" wp14:anchorId="76B6F40C" wp14:editId="2C71A304">
            <wp:extent cx="5756910" cy="158045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6910" cy="1580453"/>
                    </a:xfrm>
                    <a:prstGeom prst="rect">
                      <a:avLst/>
                    </a:prstGeom>
                    <a:noFill/>
                    <a:ln>
                      <a:noFill/>
                    </a:ln>
                  </pic:spPr>
                </pic:pic>
              </a:graphicData>
            </a:graphic>
          </wp:inline>
        </w:drawing>
      </w:r>
    </w:p>
    <w:p w14:paraId="7D0460D9" w14:textId="77777777" w:rsidR="00297E38" w:rsidRPr="00E76D9C" w:rsidRDefault="00297E38" w:rsidP="00297E38">
      <w:pPr>
        <w:suppressAutoHyphens/>
        <w:spacing w:line="22" w:lineRule="atLeast"/>
        <w:rPr>
          <w:rFonts w:ascii="Verdana" w:eastAsia="SimSun" w:hAnsi="Verdana" w:cs="Verdana"/>
          <w:sz w:val="20"/>
          <w:szCs w:val="20"/>
          <w:lang w:eastAsia="ar-SA"/>
        </w:rPr>
      </w:pPr>
      <w:r w:rsidRPr="00E76D9C">
        <w:rPr>
          <w:rFonts w:ascii="Verdana" w:eastAsia="SimSun" w:hAnsi="Verdana" w:cs="Verdana"/>
          <w:sz w:val="20"/>
          <w:szCs w:val="20"/>
          <w:lang w:eastAsia="ar-SA"/>
        </w:rPr>
        <w:t xml:space="preserve">Aan het college van B&amp;W van de gemeente Zuidplas </w:t>
      </w:r>
    </w:p>
    <w:p w14:paraId="2C046AA8" w14:textId="77777777" w:rsidR="00297E38" w:rsidRPr="00E76D9C" w:rsidRDefault="00297E38" w:rsidP="00297E38">
      <w:pPr>
        <w:suppressAutoHyphens/>
        <w:spacing w:line="22" w:lineRule="atLeast"/>
        <w:rPr>
          <w:rFonts w:ascii="Verdana" w:eastAsia="SimSun" w:hAnsi="Verdana" w:cs="Verdana"/>
          <w:sz w:val="20"/>
          <w:szCs w:val="20"/>
          <w:lang w:eastAsia="ar-SA"/>
        </w:rPr>
      </w:pPr>
      <w:r w:rsidRPr="00E76D9C">
        <w:rPr>
          <w:rFonts w:ascii="Verdana" w:eastAsia="SimSun" w:hAnsi="Verdana" w:cs="Verdana"/>
          <w:sz w:val="20"/>
          <w:szCs w:val="20"/>
          <w:lang w:eastAsia="ar-SA"/>
        </w:rPr>
        <w:t>Postbus 100</w:t>
      </w:r>
    </w:p>
    <w:p w14:paraId="407C7264" w14:textId="77777777" w:rsidR="00297E38" w:rsidRPr="00E76D9C" w:rsidRDefault="00297E38" w:rsidP="00297E38">
      <w:pPr>
        <w:suppressAutoHyphens/>
        <w:spacing w:line="22" w:lineRule="atLeast"/>
        <w:rPr>
          <w:rFonts w:ascii="Verdana" w:eastAsia="SimSun" w:hAnsi="Verdana" w:cs="Verdana"/>
          <w:sz w:val="20"/>
          <w:szCs w:val="20"/>
          <w:lang w:eastAsia="ar-SA"/>
        </w:rPr>
      </w:pPr>
      <w:r w:rsidRPr="00E76D9C">
        <w:rPr>
          <w:rFonts w:ascii="Verdana" w:eastAsia="SimSun" w:hAnsi="Verdana" w:cs="Verdana"/>
          <w:sz w:val="20"/>
          <w:szCs w:val="20"/>
          <w:lang w:eastAsia="ar-SA"/>
        </w:rPr>
        <w:t>2910 AC  Nieuwerkerk aan den IJssel</w:t>
      </w:r>
    </w:p>
    <w:p w14:paraId="013D4B7C" w14:textId="77777777" w:rsidR="00297E38" w:rsidRPr="00E76D9C" w:rsidRDefault="00297E38" w:rsidP="00297E38">
      <w:pPr>
        <w:suppressAutoHyphens/>
        <w:spacing w:line="22" w:lineRule="atLeast"/>
        <w:rPr>
          <w:rFonts w:ascii="Verdana" w:eastAsia="SimSun" w:hAnsi="Verdana" w:cs="Verdana"/>
          <w:sz w:val="20"/>
          <w:szCs w:val="20"/>
          <w:lang w:eastAsia="ar-SA"/>
        </w:rPr>
      </w:pPr>
    </w:p>
    <w:p w14:paraId="27858FC4" w14:textId="77777777" w:rsidR="00297E38" w:rsidRPr="00E76D9C" w:rsidRDefault="00297E38" w:rsidP="00297E38">
      <w:pPr>
        <w:suppressAutoHyphens/>
        <w:spacing w:line="22" w:lineRule="atLeast"/>
        <w:rPr>
          <w:rFonts w:ascii="Verdana" w:eastAsia="SimSun" w:hAnsi="Verdana" w:cs="Verdana"/>
          <w:sz w:val="20"/>
          <w:szCs w:val="20"/>
          <w:lang w:eastAsia="ar-SA"/>
        </w:rPr>
      </w:pPr>
    </w:p>
    <w:p w14:paraId="49E92320" w14:textId="77777777" w:rsidR="00297E38" w:rsidRPr="00E76D9C" w:rsidRDefault="00297E38" w:rsidP="00297E38">
      <w:pPr>
        <w:suppressAutoHyphens/>
        <w:spacing w:line="22" w:lineRule="atLeast"/>
        <w:rPr>
          <w:rFonts w:ascii="Verdana" w:eastAsia="SimSun" w:hAnsi="Verdana" w:cs="Verdana"/>
          <w:sz w:val="20"/>
          <w:szCs w:val="20"/>
          <w:lang w:eastAsia="ar-SA"/>
        </w:rPr>
      </w:pPr>
      <w:r w:rsidRPr="00E76D9C">
        <w:rPr>
          <w:rFonts w:ascii="Verdana" w:eastAsia="SimSun" w:hAnsi="Verdana" w:cs="Verdana"/>
          <w:sz w:val="20"/>
          <w:szCs w:val="20"/>
          <w:lang w:eastAsia="ar-SA"/>
        </w:rPr>
        <w:t xml:space="preserve"> </w:t>
      </w:r>
    </w:p>
    <w:p w14:paraId="0FF56E90" w14:textId="195215E5" w:rsidR="00297E38" w:rsidRPr="00E76D9C" w:rsidRDefault="00297E38" w:rsidP="00297E38">
      <w:pPr>
        <w:suppressAutoHyphens/>
        <w:spacing w:line="22" w:lineRule="atLeast"/>
        <w:rPr>
          <w:rFonts w:ascii="Verdana" w:eastAsia="SimSun" w:hAnsi="Verdana" w:cs="Verdana"/>
          <w:sz w:val="20"/>
          <w:szCs w:val="20"/>
          <w:lang w:eastAsia="ar-SA"/>
        </w:rPr>
      </w:pPr>
      <w:r w:rsidRPr="00E76D9C">
        <w:rPr>
          <w:rFonts w:ascii="Verdana" w:eastAsia="SimSun" w:hAnsi="Verdana" w:cs="Verdana"/>
          <w:sz w:val="20"/>
          <w:szCs w:val="20"/>
          <w:lang w:eastAsia="ar-SA"/>
        </w:rPr>
        <w:t xml:space="preserve">Datum: </w:t>
      </w:r>
      <w:r w:rsidR="00A667D7" w:rsidRPr="00E76D9C">
        <w:rPr>
          <w:rFonts w:ascii="Verdana" w:eastAsia="SimSun" w:hAnsi="Verdana" w:cs="Verdana"/>
          <w:sz w:val="20"/>
          <w:szCs w:val="20"/>
          <w:lang w:eastAsia="ar-SA"/>
        </w:rPr>
        <w:t>17</w:t>
      </w:r>
      <w:r w:rsidRPr="00E76D9C">
        <w:rPr>
          <w:rFonts w:ascii="Verdana" w:eastAsia="SimSun" w:hAnsi="Verdana" w:cs="Verdana"/>
          <w:sz w:val="20"/>
          <w:szCs w:val="20"/>
          <w:lang w:eastAsia="ar-SA"/>
        </w:rPr>
        <w:t xml:space="preserve"> juni 2020</w:t>
      </w:r>
    </w:p>
    <w:p w14:paraId="559F43B5" w14:textId="77062114" w:rsidR="00297E38" w:rsidRPr="00E76D9C" w:rsidRDefault="00297E38" w:rsidP="00297E38">
      <w:pPr>
        <w:spacing w:line="259" w:lineRule="auto"/>
        <w:jc w:val="both"/>
        <w:rPr>
          <w:rFonts w:ascii="Verdana" w:hAnsi="Verdana"/>
          <w:sz w:val="20"/>
          <w:szCs w:val="20"/>
        </w:rPr>
      </w:pPr>
      <w:r w:rsidRPr="00E76D9C">
        <w:rPr>
          <w:rFonts w:ascii="Verdana" w:eastAsia="SimSun" w:hAnsi="Verdana" w:cs="Verdana"/>
          <w:sz w:val="20"/>
          <w:szCs w:val="20"/>
          <w:lang w:eastAsia="ar-SA"/>
        </w:rPr>
        <w:t xml:space="preserve">Betreft: </w:t>
      </w:r>
      <w:r w:rsidRPr="00E76D9C">
        <w:rPr>
          <w:rFonts w:ascii="Verdana" w:hAnsi="Verdana"/>
          <w:sz w:val="20"/>
          <w:szCs w:val="20"/>
        </w:rPr>
        <w:t xml:space="preserve">Advies over het Plan van aanpak </w:t>
      </w:r>
      <w:r w:rsidR="00DE61A8" w:rsidRPr="00E76D9C">
        <w:rPr>
          <w:rFonts w:ascii="Verdana" w:hAnsi="Verdana"/>
          <w:sz w:val="20"/>
          <w:szCs w:val="20"/>
        </w:rPr>
        <w:t>‘</w:t>
      </w:r>
      <w:r w:rsidRPr="00E76D9C">
        <w:rPr>
          <w:rFonts w:ascii="Verdana" w:hAnsi="Verdana"/>
          <w:sz w:val="20"/>
          <w:szCs w:val="20"/>
        </w:rPr>
        <w:t>Personen met verward gedrag</w:t>
      </w:r>
      <w:r w:rsidR="00DE61A8" w:rsidRPr="00E76D9C">
        <w:rPr>
          <w:rFonts w:ascii="Verdana" w:hAnsi="Verdana"/>
          <w:sz w:val="20"/>
          <w:szCs w:val="20"/>
        </w:rPr>
        <w:t>’</w:t>
      </w:r>
    </w:p>
    <w:p w14:paraId="57DBC0D0" w14:textId="77777777" w:rsidR="00297E38" w:rsidRPr="00E76D9C" w:rsidRDefault="00297E38" w:rsidP="00436B4E">
      <w:pPr>
        <w:rPr>
          <w:rFonts w:ascii="Verdana" w:hAnsi="Verdana"/>
          <w:sz w:val="20"/>
          <w:szCs w:val="20"/>
        </w:rPr>
      </w:pPr>
    </w:p>
    <w:p w14:paraId="1ADC8932" w14:textId="77777777" w:rsidR="00297599" w:rsidRPr="00E76D9C" w:rsidRDefault="00297599" w:rsidP="00436B4E">
      <w:pPr>
        <w:rPr>
          <w:rFonts w:ascii="Verdana" w:hAnsi="Verdana"/>
          <w:color w:val="FFC000"/>
          <w:sz w:val="20"/>
          <w:szCs w:val="20"/>
        </w:rPr>
      </w:pPr>
    </w:p>
    <w:p w14:paraId="42C5E99A" w14:textId="06AD8087" w:rsidR="00CF2BC4" w:rsidRPr="00E76D9C" w:rsidRDefault="009C3356" w:rsidP="00213423">
      <w:pPr>
        <w:rPr>
          <w:rFonts w:ascii="Verdana" w:hAnsi="Verdana"/>
          <w:sz w:val="20"/>
          <w:szCs w:val="20"/>
        </w:rPr>
      </w:pPr>
      <w:r w:rsidRPr="00E76D9C">
        <w:rPr>
          <w:rFonts w:ascii="Verdana" w:hAnsi="Verdana"/>
          <w:sz w:val="20"/>
          <w:szCs w:val="20"/>
        </w:rPr>
        <w:t>De Adviesraad begint dit advies met een aantal opmerkingen</w:t>
      </w:r>
      <w:r w:rsidR="00A667D7" w:rsidRPr="00E76D9C">
        <w:rPr>
          <w:rFonts w:ascii="Verdana" w:hAnsi="Verdana"/>
          <w:sz w:val="20"/>
          <w:szCs w:val="20"/>
        </w:rPr>
        <w:t xml:space="preserve"> en adviezen</w:t>
      </w:r>
      <w:r w:rsidRPr="00E76D9C">
        <w:rPr>
          <w:rFonts w:ascii="Verdana" w:hAnsi="Verdana"/>
          <w:sz w:val="20"/>
          <w:szCs w:val="20"/>
        </w:rPr>
        <w:t xml:space="preserve"> van algemene aard en voorziet daarna </w:t>
      </w:r>
      <w:r w:rsidR="00CF2BC4" w:rsidRPr="00E76D9C">
        <w:rPr>
          <w:rFonts w:ascii="Verdana" w:hAnsi="Verdana"/>
          <w:sz w:val="20"/>
          <w:szCs w:val="20"/>
        </w:rPr>
        <w:t>verschillende</w:t>
      </w:r>
      <w:r w:rsidR="00F2460C" w:rsidRPr="00E76D9C">
        <w:rPr>
          <w:rFonts w:ascii="Verdana" w:hAnsi="Verdana"/>
          <w:sz w:val="20"/>
          <w:szCs w:val="20"/>
        </w:rPr>
        <w:t xml:space="preserve"> </w:t>
      </w:r>
      <w:r w:rsidR="001879C0" w:rsidRPr="00E76D9C">
        <w:rPr>
          <w:rFonts w:ascii="Verdana" w:hAnsi="Verdana"/>
          <w:sz w:val="20"/>
          <w:szCs w:val="20"/>
        </w:rPr>
        <w:t>bouwstenen</w:t>
      </w:r>
      <w:r w:rsidR="00F940B9" w:rsidRPr="00E76D9C">
        <w:rPr>
          <w:rFonts w:ascii="Verdana" w:hAnsi="Verdana"/>
          <w:sz w:val="20"/>
          <w:szCs w:val="20"/>
        </w:rPr>
        <w:t xml:space="preserve"> </w:t>
      </w:r>
      <w:r w:rsidR="004535D3" w:rsidRPr="00E76D9C">
        <w:rPr>
          <w:rFonts w:ascii="Verdana" w:hAnsi="Verdana"/>
          <w:sz w:val="20"/>
          <w:szCs w:val="20"/>
        </w:rPr>
        <w:t xml:space="preserve">van </w:t>
      </w:r>
      <w:r w:rsidRPr="00E76D9C">
        <w:rPr>
          <w:rFonts w:ascii="Verdana" w:hAnsi="Verdana"/>
          <w:sz w:val="20"/>
          <w:szCs w:val="20"/>
        </w:rPr>
        <w:t>commentaar</w:t>
      </w:r>
      <w:r w:rsidR="00A667D7" w:rsidRPr="00E76D9C">
        <w:rPr>
          <w:rFonts w:ascii="Verdana" w:hAnsi="Verdana"/>
          <w:sz w:val="20"/>
          <w:szCs w:val="20"/>
        </w:rPr>
        <w:t xml:space="preserve"> en advies</w:t>
      </w:r>
      <w:r w:rsidRPr="00E76D9C">
        <w:rPr>
          <w:rFonts w:ascii="Verdana" w:hAnsi="Verdana"/>
          <w:sz w:val="20"/>
          <w:szCs w:val="20"/>
        </w:rPr>
        <w:t>.</w:t>
      </w:r>
    </w:p>
    <w:p w14:paraId="18C4F8A2" w14:textId="57832416" w:rsidR="00571803" w:rsidRPr="00E76D9C" w:rsidRDefault="00571803" w:rsidP="00213423">
      <w:pPr>
        <w:rPr>
          <w:rFonts w:ascii="Verdana" w:hAnsi="Verdana"/>
          <w:sz w:val="20"/>
          <w:szCs w:val="20"/>
        </w:rPr>
      </w:pPr>
    </w:p>
    <w:p w14:paraId="574A5704" w14:textId="264B5557" w:rsidR="009A54E4" w:rsidRPr="00E76D9C" w:rsidRDefault="00E9520B" w:rsidP="00F2598E">
      <w:pPr>
        <w:pStyle w:val="Lijstalinea"/>
        <w:numPr>
          <w:ilvl w:val="0"/>
          <w:numId w:val="6"/>
        </w:numPr>
        <w:rPr>
          <w:rFonts w:ascii="Verdana" w:hAnsi="Verdana"/>
          <w:sz w:val="20"/>
          <w:szCs w:val="20"/>
        </w:rPr>
      </w:pPr>
      <w:r w:rsidRPr="00E76D9C">
        <w:rPr>
          <w:rFonts w:ascii="Verdana" w:hAnsi="Verdana"/>
          <w:sz w:val="20"/>
          <w:szCs w:val="20"/>
        </w:rPr>
        <w:t xml:space="preserve">De termen </w:t>
      </w:r>
      <w:r w:rsidR="00080E6F" w:rsidRPr="00E76D9C">
        <w:rPr>
          <w:rFonts w:ascii="Verdana" w:hAnsi="Verdana"/>
          <w:sz w:val="20"/>
          <w:szCs w:val="20"/>
        </w:rPr>
        <w:t>‘p</w:t>
      </w:r>
      <w:r w:rsidRPr="00E76D9C">
        <w:rPr>
          <w:rFonts w:ascii="Verdana" w:hAnsi="Verdana"/>
          <w:sz w:val="20"/>
          <w:szCs w:val="20"/>
        </w:rPr>
        <w:t>ersonen met ve</w:t>
      </w:r>
      <w:r w:rsidR="00CE0991" w:rsidRPr="00E76D9C">
        <w:rPr>
          <w:rFonts w:ascii="Verdana" w:hAnsi="Verdana"/>
          <w:sz w:val="20"/>
          <w:szCs w:val="20"/>
        </w:rPr>
        <w:t>r</w:t>
      </w:r>
      <w:r w:rsidRPr="00E76D9C">
        <w:rPr>
          <w:rFonts w:ascii="Verdana" w:hAnsi="Verdana"/>
          <w:sz w:val="20"/>
          <w:szCs w:val="20"/>
        </w:rPr>
        <w:t>ward gedrag</w:t>
      </w:r>
      <w:r w:rsidR="00080E6F" w:rsidRPr="00E76D9C">
        <w:rPr>
          <w:rFonts w:ascii="Verdana" w:hAnsi="Verdana"/>
          <w:sz w:val="20"/>
          <w:szCs w:val="20"/>
        </w:rPr>
        <w:t>’</w:t>
      </w:r>
      <w:r w:rsidR="00CE0991" w:rsidRPr="00E76D9C">
        <w:rPr>
          <w:rFonts w:ascii="Verdana" w:hAnsi="Verdana"/>
          <w:sz w:val="20"/>
          <w:szCs w:val="20"/>
        </w:rPr>
        <w:t xml:space="preserve"> en </w:t>
      </w:r>
      <w:r w:rsidR="00080E6F" w:rsidRPr="00E76D9C">
        <w:rPr>
          <w:rFonts w:ascii="Verdana" w:hAnsi="Verdana"/>
          <w:sz w:val="20"/>
          <w:szCs w:val="20"/>
        </w:rPr>
        <w:t>‘</w:t>
      </w:r>
      <w:r w:rsidR="00CE0991" w:rsidRPr="00E76D9C">
        <w:rPr>
          <w:rFonts w:ascii="Verdana" w:hAnsi="Verdana"/>
          <w:sz w:val="20"/>
          <w:szCs w:val="20"/>
        </w:rPr>
        <w:t>verwa</w:t>
      </w:r>
      <w:r w:rsidR="007D5760" w:rsidRPr="00E76D9C">
        <w:rPr>
          <w:rFonts w:ascii="Verdana" w:hAnsi="Verdana"/>
          <w:sz w:val="20"/>
          <w:szCs w:val="20"/>
        </w:rPr>
        <w:t>r</w:t>
      </w:r>
      <w:r w:rsidR="00CE0991" w:rsidRPr="00E76D9C">
        <w:rPr>
          <w:rFonts w:ascii="Verdana" w:hAnsi="Verdana"/>
          <w:sz w:val="20"/>
          <w:szCs w:val="20"/>
        </w:rPr>
        <w:t>de perso</w:t>
      </w:r>
      <w:r w:rsidR="007D5760" w:rsidRPr="00E76D9C">
        <w:rPr>
          <w:rFonts w:ascii="Verdana" w:hAnsi="Verdana"/>
          <w:sz w:val="20"/>
          <w:szCs w:val="20"/>
        </w:rPr>
        <w:t>n</w:t>
      </w:r>
      <w:r w:rsidR="00CE0991" w:rsidRPr="00E76D9C">
        <w:rPr>
          <w:rFonts w:ascii="Verdana" w:hAnsi="Verdana"/>
          <w:sz w:val="20"/>
          <w:szCs w:val="20"/>
        </w:rPr>
        <w:t>en</w:t>
      </w:r>
      <w:r w:rsidR="00080E6F" w:rsidRPr="00E76D9C">
        <w:rPr>
          <w:rFonts w:ascii="Verdana" w:hAnsi="Verdana"/>
          <w:sz w:val="20"/>
          <w:szCs w:val="20"/>
        </w:rPr>
        <w:t>’</w:t>
      </w:r>
      <w:r w:rsidR="007D5760" w:rsidRPr="00E76D9C">
        <w:rPr>
          <w:rFonts w:ascii="Verdana" w:hAnsi="Verdana"/>
          <w:sz w:val="20"/>
          <w:szCs w:val="20"/>
        </w:rPr>
        <w:t xml:space="preserve"> worden </w:t>
      </w:r>
      <w:r w:rsidR="003B473D" w:rsidRPr="00E76D9C">
        <w:rPr>
          <w:rFonts w:ascii="Verdana" w:hAnsi="Verdana"/>
          <w:sz w:val="20"/>
          <w:szCs w:val="20"/>
        </w:rPr>
        <w:t xml:space="preserve">in het Plan van Aanpak </w:t>
      </w:r>
      <w:r w:rsidR="007E0B2E" w:rsidRPr="00E76D9C">
        <w:rPr>
          <w:rFonts w:ascii="Verdana" w:hAnsi="Verdana"/>
          <w:sz w:val="20"/>
          <w:szCs w:val="20"/>
        </w:rPr>
        <w:t xml:space="preserve">door </w:t>
      </w:r>
      <w:r w:rsidR="007D5760" w:rsidRPr="00E76D9C">
        <w:rPr>
          <w:rFonts w:ascii="Verdana" w:hAnsi="Verdana"/>
          <w:sz w:val="20"/>
          <w:szCs w:val="20"/>
        </w:rPr>
        <w:t xml:space="preserve">elkaar gebruikt terwijl </w:t>
      </w:r>
      <w:r w:rsidR="00DD5918" w:rsidRPr="00E76D9C">
        <w:rPr>
          <w:rFonts w:ascii="Verdana" w:hAnsi="Verdana"/>
          <w:sz w:val="20"/>
          <w:szCs w:val="20"/>
        </w:rPr>
        <w:t>ze</w:t>
      </w:r>
      <w:r w:rsidR="007D5760" w:rsidRPr="00E76D9C">
        <w:rPr>
          <w:rFonts w:ascii="Verdana" w:hAnsi="Verdana"/>
          <w:sz w:val="20"/>
          <w:szCs w:val="20"/>
        </w:rPr>
        <w:t xml:space="preserve"> </w:t>
      </w:r>
      <w:r w:rsidR="00E94847" w:rsidRPr="00E76D9C">
        <w:rPr>
          <w:rFonts w:ascii="Verdana" w:hAnsi="Verdana"/>
          <w:sz w:val="20"/>
          <w:szCs w:val="20"/>
        </w:rPr>
        <w:t xml:space="preserve">inhoudelijk </w:t>
      </w:r>
      <w:r w:rsidR="00DD5918" w:rsidRPr="00E76D9C">
        <w:rPr>
          <w:rFonts w:ascii="Verdana" w:hAnsi="Verdana"/>
          <w:sz w:val="20"/>
          <w:szCs w:val="20"/>
        </w:rPr>
        <w:t xml:space="preserve">op </w:t>
      </w:r>
      <w:r w:rsidR="00E94847" w:rsidRPr="00E76D9C">
        <w:rPr>
          <w:rFonts w:ascii="Verdana" w:hAnsi="Verdana"/>
          <w:sz w:val="20"/>
          <w:szCs w:val="20"/>
        </w:rPr>
        <w:t>verschillende</w:t>
      </w:r>
      <w:r w:rsidR="00DD5918" w:rsidRPr="00E76D9C">
        <w:rPr>
          <w:rFonts w:ascii="Verdana" w:hAnsi="Verdana"/>
          <w:sz w:val="20"/>
          <w:szCs w:val="20"/>
        </w:rPr>
        <w:t xml:space="preserve"> situaties </w:t>
      </w:r>
      <w:r w:rsidR="007E0B2E" w:rsidRPr="00E76D9C">
        <w:rPr>
          <w:rFonts w:ascii="Verdana" w:hAnsi="Verdana"/>
          <w:sz w:val="20"/>
          <w:szCs w:val="20"/>
        </w:rPr>
        <w:t xml:space="preserve">en problemen </w:t>
      </w:r>
      <w:r w:rsidR="00DD5918" w:rsidRPr="00E76D9C">
        <w:rPr>
          <w:rFonts w:ascii="Verdana" w:hAnsi="Verdana"/>
          <w:sz w:val="20"/>
          <w:szCs w:val="20"/>
        </w:rPr>
        <w:t>betrekking hebben</w:t>
      </w:r>
      <w:r w:rsidR="007E0B2E" w:rsidRPr="00E76D9C">
        <w:rPr>
          <w:rFonts w:ascii="Verdana" w:hAnsi="Verdana"/>
          <w:sz w:val="20"/>
          <w:szCs w:val="20"/>
        </w:rPr>
        <w:t>, die lang niet altijd elkaar dekken.</w:t>
      </w:r>
      <w:r w:rsidR="009C3356" w:rsidRPr="00E76D9C">
        <w:rPr>
          <w:rFonts w:ascii="Verdana" w:hAnsi="Verdana"/>
          <w:sz w:val="20"/>
          <w:szCs w:val="20"/>
        </w:rPr>
        <w:t xml:space="preserve"> </w:t>
      </w:r>
      <w:r w:rsidR="009A54E4" w:rsidRPr="00E76D9C">
        <w:rPr>
          <w:rFonts w:ascii="Verdana" w:hAnsi="Verdana"/>
          <w:sz w:val="20"/>
          <w:szCs w:val="20"/>
        </w:rPr>
        <w:t xml:space="preserve">De </w:t>
      </w:r>
      <w:r w:rsidR="00842F2C" w:rsidRPr="00E76D9C">
        <w:rPr>
          <w:rFonts w:ascii="Verdana" w:hAnsi="Verdana"/>
          <w:sz w:val="20"/>
          <w:szCs w:val="20"/>
        </w:rPr>
        <w:t>A</w:t>
      </w:r>
      <w:r w:rsidR="009A54E4" w:rsidRPr="00E76D9C">
        <w:rPr>
          <w:rFonts w:ascii="Verdana" w:hAnsi="Verdana"/>
          <w:sz w:val="20"/>
          <w:szCs w:val="20"/>
        </w:rPr>
        <w:t xml:space="preserve">dviesraad </w:t>
      </w:r>
      <w:r w:rsidR="00FC5CFE" w:rsidRPr="00E76D9C">
        <w:rPr>
          <w:rFonts w:ascii="Verdana" w:hAnsi="Verdana"/>
          <w:sz w:val="20"/>
          <w:szCs w:val="20"/>
        </w:rPr>
        <w:t>hanteert in</w:t>
      </w:r>
      <w:r w:rsidR="009A54E4" w:rsidRPr="00E76D9C">
        <w:rPr>
          <w:rFonts w:ascii="Verdana" w:hAnsi="Verdana"/>
          <w:sz w:val="20"/>
          <w:szCs w:val="20"/>
        </w:rPr>
        <w:t xml:space="preserve"> dit advies de term </w:t>
      </w:r>
      <w:r w:rsidR="00080E6F" w:rsidRPr="00E76D9C">
        <w:rPr>
          <w:rFonts w:ascii="Verdana" w:hAnsi="Verdana"/>
          <w:sz w:val="20"/>
          <w:szCs w:val="20"/>
        </w:rPr>
        <w:t>‘</w:t>
      </w:r>
      <w:r w:rsidR="009A54E4" w:rsidRPr="00E76D9C">
        <w:rPr>
          <w:rFonts w:ascii="Verdana" w:hAnsi="Verdana"/>
          <w:sz w:val="20"/>
          <w:szCs w:val="20"/>
        </w:rPr>
        <w:t>personen met verward gedrag</w:t>
      </w:r>
      <w:r w:rsidR="00080E6F" w:rsidRPr="00E76D9C">
        <w:rPr>
          <w:rFonts w:ascii="Verdana" w:hAnsi="Verdana"/>
          <w:sz w:val="20"/>
          <w:szCs w:val="20"/>
        </w:rPr>
        <w:t>’</w:t>
      </w:r>
      <w:r w:rsidR="009A54E4" w:rsidRPr="00E76D9C">
        <w:rPr>
          <w:rFonts w:ascii="Verdana" w:hAnsi="Verdana"/>
          <w:sz w:val="20"/>
          <w:szCs w:val="20"/>
        </w:rPr>
        <w:t>.</w:t>
      </w:r>
    </w:p>
    <w:p w14:paraId="5EC67E8C" w14:textId="77777777" w:rsidR="005322FF" w:rsidRPr="00E76D9C" w:rsidRDefault="005322FF" w:rsidP="00436B4E">
      <w:pPr>
        <w:jc w:val="both"/>
        <w:rPr>
          <w:rFonts w:ascii="Verdana" w:hAnsi="Verdana"/>
          <w:sz w:val="20"/>
          <w:szCs w:val="20"/>
        </w:rPr>
      </w:pPr>
    </w:p>
    <w:p w14:paraId="3E16A023" w14:textId="1C0B236E" w:rsidR="00E65352" w:rsidRPr="00E76D9C" w:rsidRDefault="005322FF" w:rsidP="00603473">
      <w:pPr>
        <w:pStyle w:val="Lijstalinea"/>
        <w:numPr>
          <w:ilvl w:val="0"/>
          <w:numId w:val="6"/>
        </w:numPr>
        <w:rPr>
          <w:rFonts w:ascii="Verdana" w:hAnsi="Verdana"/>
          <w:sz w:val="20"/>
          <w:szCs w:val="20"/>
        </w:rPr>
      </w:pPr>
      <w:r w:rsidRPr="00E76D9C">
        <w:rPr>
          <w:rFonts w:ascii="Verdana" w:hAnsi="Verdana"/>
          <w:sz w:val="20"/>
          <w:szCs w:val="20"/>
        </w:rPr>
        <w:t>De opzet van het P</w:t>
      </w:r>
      <w:r w:rsidR="00B84ED9" w:rsidRPr="00E76D9C">
        <w:rPr>
          <w:rFonts w:ascii="Verdana" w:hAnsi="Verdana"/>
          <w:sz w:val="20"/>
          <w:szCs w:val="20"/>
        </w:rPr>
        <w:t xml:space="preserve">lan </w:t>
      </w:r>
      <w:r w:rsidR="00FF08EA" w:rsidRPr="00E76D9C">
        <w:rPr>
          <w:rFonts w:ascii="Verdana" w:hAnsi="Verdana"/>
          <w:sz w:val="20"/>
          <w:szCs w:val="20"/>
        </w:rPr>
        <w:t xml:space="preserve">van </w:t>
      </w:r>
      <w:r w:rsidR="007E0B2E" w:rsidRPr="00E76D9C">
        <w:rPr>
          <w:rFonts w:ascii="Verdana" w:hAnsi="Verdana"/>
          <w:sz w:val="20"/>
          <w:szCs w:val="20"/>
        </w:rPr>
        <w:t>A</w:t>
      </w:r>
      <w:r w:rsidR="00FF08EA" w:rsidRPr="00E76D9C">
        <w:rPr>
          <w:rFonts w:ascii="Verdana" w:hAnsi="Verdana"/>
          <w:sz w:val="20"/>
          <w:szCs w:val="20"/>
        </w:rPr>
        <w:t>anpak</w:t>
      </w:r>
      <w:r w:rsidRPr="00E76D9C">
        <w:rPr>
          <w:rFonts w:ascii="Verdana" w:hAnsi="Verdana"/>
          <w:sz w:val="20"/>
          <w:szCs w:val="20"/>
        </w:rPr>
        <w:t xml:space="preserve"> met bouwstenen en daaraan gekoppeld een concretisering van komende activiteiten is </w:t>
      </w:r>
      <w:r w:rsidR="009C3356" w:rsidRPr="00E76D9C">
        <w:rPr>
          <w:rFonts w:ascii="Verdana" w:hAnsi="Verdana"/>
          <w:sz w:val="20"/>
          <w:szCs w:val="20"/>
        </w:rPr>
        <w:t xml:space="preserve">op zich </w:t>
      </w:r>
      <w:r w:rsidRPr="00E76D9C">
        <w:rPr>
          <w:rFonts w:ascii="Verdana" w:hAnsi="Verdana"/>
          <w:sz w:val="20"/>
          <w:szCs w:val="20"/>
        </w:rPr>
        <w:t xml:space="preserve">helder en biedt mogelijkheden tot een transparant en toetsbaar beleid. Dit dwingt dan wel om het voorgenomen beleid in concrete stappen neer te zetten. Op dit punt </w:t>
      </w:r>
      <w:r w:rsidRPr="00E76D9C">
        <w:rPr>
          <w:rFonts w:ascii="Verdana" w:hAnsi="Verdana"/>
          <w:sz w:val="20"/>
          <w:szCs w:val="20"/>
        </w:rPr>
        <w:t>schiet het P</w:t>
      </w:r>
      <w:r w:rsidR="00FF08EA" w:rsidRPr="00E76D9C">
        <w:rPr>
          <w:rFonts w:ascii="Verdana" w:hAnsi="Verdana"/>
          <w:sz w:val="20"/>
          <w:szCs w:val="20"/>
        </w:rPr>
        <w:t>lan van Aanpak</w:t>
      </w:r>
      <w:r w:rsidRPr="00E76D9C">
        <w:rPr>
          <w:rFonts w:ascii="Verdana" w:hAnsi="Verdana"/>
          <w:sz w:val="20"/>
          <w:szCs w:val="20"/>
        </w:rPr>
        <w:t xml:space="preserve"> (ook </w:t>
      </w:r>
      <w:r w:rsidR="007E0B2E" w:rsidRPr="00E76D9C">
        <w:rPr>
          <w:rFonts w:ascii="Verdana" w:hAnsi="Verdana"/>
          <w:sz w:val="20"/>
          <w:szCs w:val="20"/>
        </w:rPr>
        <w:t xml:space="preserve">in </w:t>
      </w:r>
      <w:r w:rsidRPr="00E76D9C">
        <w:rPr>
          <w:rFonts w:ascii="Verdana" w:hAnsi="Verdana"/>
          <w:sz w:val="20"/>
          <w:szCs w:val="20"/>
        </w:rPr>
        <w:t xml:space="preserve">bijlage 2) helaas tekort. </w:t>
      </w:r>
    </w:p>
    <w:p w14:paraId="4CBFBF0D" w14:textId="77777777" w:rsidR="00F96027" w:rsidRPr="00E76D9C" w:rsidRDefault="009C3356" w:rsidP="00F96027">
      <w:pPr>
        <w:ind w:left="360"/>
        <w:rPr>
          <w:rFonts w:ascii="Verdana" w:hAnsi="Verdana"/>
          <w:sz w:val="20"/>
          <w:szCs w:val="20"/>
        </w:rPr>
      </w:pPr>
      <w:r w:rsidRPr="00E76D9C">
        <w:rPr>
          <w:rFonts w:ascii="Verdana" w:hAnsi="Verdana"/>
          <w:sz w:val="20"/>
          <w:szCs w:val="20"/>
        </w:rPr>
        <w:t>De Adviesraad adviseert de aanpak concreter te maken en van termijnen te voorzien.</w:t>
      </w:r>
    </w:p>
    <w:p w14:paraId="749701C7" w14:textId="77777777" w:rsidR="00F96027" w:rsidRPr="00E76D9C" w:rsidRDefault="00F96027" w:rsidP="00F96027">
      <w:pPr>
        <w:ind w:left="360"/>
        <w:rPr>
          <w:rFonts w:ascii="Verdana" w:hAnsi="Verdana"/>
          <w:sz w:val="20"/>
          <w:szCs w:val="20"/>
        </w:rPr>
      </w:pPr>
    </w:p>
    <w:p w14:paraId="5191D54C" w14:textId="77777777" w:rsidR="00AA55C0" w:rsidRPr="00E76D9C" w:rsidRDefault="00DE61A8" w:rsidP="00F96027">
      <w:pPr>
        <w:pStyle w:val="Lijstalinea"/>
        <w:numPr>
          <w:ilvl w:val="0"/>
          <w:numId w:val="6"/>
        </w:numPr>
        <w:rPr>
          <w:rFonts w:ascii="Verdana" w:hAnsi="Verdana"/>
          <w:sz w:val="20"/>
          <w:szCs w:val="20"/>
        </w:rPr>
      </w:pPr>
      <w:r w:rsidRPr="00E76D9C">
        <w:rPr>
          <w:rFonts w:ascii="Verdana" w:hAnsi="Verdana"/>
          <w:sz w:val="20"/>
          <w:szCs w:val="20"/>
        </w:rPr>
        <w:t xml:space="preserve">Het Plan van Aanpak bouwt voort op een regionale aanpak (de eindrapportage “Zorg en ondersteuning voor mensen met verward gedrag Hollands Midden: Afstanden verkleinen en relaties versterken”. </w:t>
      </w:r>
    </w:p>
    <w:p w14:paraId="0DFD868C" w14:textId="35C13EC5" w:rsidR="00DE61A8" w:rsidRPr="00E76D9C" w:rsidRDefault="00DE61A8" w:rsidP="00AA55C0">
      <w:pPr>
        <w:pStyle w:val="Lijstalinea"/>
        <w:ind w:left="360"/>
        <w:rPr>
          <w:rFonts w:ascii="Verdana" w:hAnsi="Verdana"/>
          <w:sz w:val="20"/>
          <w:szCs w:val="20"/>
        </w:rPr>
      </w:pPr>
      <w:r w:rsidRPr="00E76D9C">
        <w:rPr>
          <w:rFonts w:ascii="Verdana" w:hAnsi="Verdana"/>
          <w:sz w:val="20"/>
          <w:szCs w:val="20"/>
        </w:rPr>
        <w:t>De Adviesraad constateert dat dit regionale plan niet is bijgevoegd en niet via internet is in te zien.</w:t>
      </w:r>
    </w:p>
    <w:p w14:paraId="725B00E2" w14:textId="5BC9B936" w:rsidR="009C3356" w:rsidRPr="00E76D9C" w:rsidRDefault="009C3356" w:rsidP="009C3356">
      <w:pPr>
        <w:ind w:left="360"/>
        <w:rPr>
          <w:rFonts w:ascii="Verdana" w:hAnsi="Verdana"/>
          <w:sz w:val="20"/>
          <w:szCs w:val="20"/>
        </w:rPr>
      </w:pPr>
    </w:p>
    <w:p w14:paraId="1E019B41" w14:textId="5A422039" w:rsidR="005658D3" w:rsidRPr="00E76D9C" w:rsidRDefault="00F13055" w:rsidP="00213423">
      <w:pPr>
        <w:pStyle w:val="Lijstalinea"/>
        <w:numPr>
          <w:ilvl w:val="0"/>
          <w:numId w:val="6"/>
        </w:numPr>
        <w:rPr>
          <w:rFonts w:ascii="Verdana" w:hAnsi="Verdana"/>
          <w:sz w:val="20"/>
          <w:szCs w:val="20"/>
        </w:rPr>
      </w:pPr>
      <w:r w:rsidRPr="00E76D9C">
        <w:rPr>
          <w:rFonts w:ascii="Verdana" w:hAnsi="Verdana"/>
          <w:sz w:val="20"/>
          <w:szCs w:val="20"/>
        </w:rPr>
        <w:t xml:space="preserve">Op bladzijde 6 </w:t>
      </w:r>
      <w:r w:rsidR="0019045C" w:rsidRPr="00E76D9C">
        <w:rPr>
          <w:rFonts w:ascii="Verdana" w:hAnsi="Verdana"/>
          <w:sz w:val="20"/>
          <w:szCs w:val="20"/>
        </w:rPr>
        <w:t xml:space="preserve">wordt </w:t>
      </w:r>
      <w:r w:rsidR="001D5162" w:rsidRPr="00E76D9C">
        <w:rPr>
          <w:rFonts w:ascii="Verdana" w:hAnsi="Verdana"/>
          <w:sz w:val="20"/>
          <w:szCs w:val="20"/>
        </w:rPr>
        <w:t>omschreven</w:t>
      </w:r>
      <w:r w:rsidR="00997478" w:rsidRPr="00E76D9C">
        <w:rPr>
          <w:rFonts w:ascii="Verdana" w:hAnsi="Verdana"/>
          <w:sz w:val="20"/>
          <w:szCs w:val="20"/>
        </w:rPr>
        <w:t xml:space="preserve"> w</w:t>
      </w:r>
      <w:r w:rsidR="008956C9" w:rsidRPr="00E76D9C">
        <w:rPr>
          <w:rFonts w:ascii="Verdana" w:hAnsi="Verdana"/>
          <w:sz w:val="20"/>
          <w:szCs w:val="20"/>
        </w:rPr>
        <w:t>at</w:t>
      </w:r>
      <w:r w:rsidR="00997478" w:rsidRPr="00E76D9C">
        <w:rPr>
          <w:rFonts w:ascii="Verdana" w:hAnsi="Verdana"/>
          <w:sz w:val="20"/>
          <w:szCs w:val="20"/>
        </w:rPr>
        <w:t xml:space="preserve"> onder </w:t>
      </w:r>
      <w:r w:rsidR="001D5162" w:rsidRPr="00E76D9C">
        <w:rPr>
          <w:rFonts w:ascii="Verdana" w:hAnsi="Verdana"/>
          <w:sz w:val="20"/>
          <w:szCs w:val="20"/>
        </w:rPr>
        <w:t xml:space="preserve">het begrip </w:t>
      </w:r>
      <w:r w:rsidR="00080E6F" w:rsidRPr="00E76D9C">
        <w:rPr>
          <w:rFonts w:ascii="Verdana" w:hAnsi="Verdana"/>
          <w:sz w:val="20"/>
          <w:szCs w:val="20"/>
        </w:rPr>
        <w:t>‘</w:t>
      </w:r>
      <w:r w:rsidR="001D5162" w:rsidRPr="00E76D9C">
        <w:rPr>
          <w:rFonts w:ascii="Verdana" w:hAnsi="Verdana"/>
          <w:sz w:val="20"/>
          <w:szCs w:val="20"/>
        </w:rPr>
        <w:t>personen</w:t>
      </w:r>
      <w:r w:rsidR="00FC5CFE" w:rsidRPr="00E76D9C">
        <w:rPr>
          <w:rFonts w:ascii="Verdana" w:hAnsi="Verdana"/>
          <w:sz w:val="20"/>
          <w:szCs w:val="20"/>
        </w:rPr>
        <w:t xml:space="preserve"> met verward gedrag</w:t>
      </w:r>
      <w:r w:rsidR="00080E6F" w:rsidRPr="00E76D9C">
        <w:rPr>
          <w:rFonts w:ascii="Verdana" w:hAnsi="Verdana"/>
          <w:sz w:val="20"/>
          <w:szCs w:val="20"/>
        </w:rPr>
        <w:t xml:space="preserve">’ </w:t>
      </w:r>
      <w:r w:rsidR="00C835ED" w:rsidRPr="00E76D9C">
        <w:rPr>
          <w:rFonts w:ascii="Verdana" w:hAnsi="Verdana"/>
          <w:sz w:val="20"/>
          <w:szCs w:val="20"/>
        </w:rPr>
        <w:t xml:space="preserve">wordt begrepen </w:t>
      </w:r>
      <w:r w:rsidR="0057090B" w:rsidRPr="00E76D9C">
        <w:rPr>
          <w:rFonts w:ascii="Verdana" w:hAnsi="Verdana"/>
          <w:sz w:val="20"/>
          <w:szCs w:val="20"/>
        </w:rPr>
        <w:t>of wel wie worden bedoeld</w:t>
      </w:r>
      <w:r w:rsidR="001D5162" w:rsidRPr="00E76D9C">
        <w:rPr>
          <w:rFonts w:ascii="Verdana" w:hAnsi="Verdana"/>
          <w:sz w:val="20"/>
          <w:szCs w:val="20"/>
        </w:rPr>
        <w:t xml:space="preserve">: </w:t>
      </w:r>
      <w:r w:rsidR="00335E62" w:rsidRPr="00E76D9C">
        <w:rPr>
          <w:rFonts w:ascii="Verdana" w:hAnsi="Verdana"/>
          <w:sz w:val="20"/>
          <w:szCs w:val="20"/>
        </w:rPr>
        <w:t>“</w:t>
      </w:r>
      <w:r w:rsidR="0057090B" w:rsidRPr="00E76D9C">
        <w:rPr>
          <w:rFonts w:ascii="Verdana" w:hAnsi="Verdana"/>
          <w:sz w:val="20"/>
          <w:szCs w:val="20"/>
        </w:rPr>
        <w:t>V</w:t>
      </w:r>
      <w:r w:rsidR="00335E62" w:rsidRPr="00E76D9C">
        <w:rPr>
          <w:rFonts w:ascii="Verdana" w:hAnsi="Verdana"/>
          <w:sz w:val="20"/>
          <w:szCs w:val="20"/>
        </w:rPr>
        <w:t>eelal mensen die te maken hebben met de volgende problemen</w:t>
      </w:r>
      <w:r w:rsidR="00073CC0" w:rsidRPr="00E76D9C">
        <w:rPr>
          <w:rFonts w:ascii="Verdana" w:hAnsi="Verdana"/>
          <w:sz w:val="20"/>
          <w:szCs w:val="20"/>
        </w:rPr>
        <w:t>:</w:t>
      </w:r>
      <w:r w:rsidR="00335E62" w:rsidRPr="00E76D9C">
        <w:rPr>
          <w:rFonts w:ascii="Verdana" w:hAnsi="Verdana"/>
          <w:sz w:val="20"/>
          <w:szCs w:val="20"/>
        </w:rPr>
        <w:t xml:space="preserve">(licht) verstandelijke </w:t>
      </w:r>
      <w:r w:rsidR="005970FF" w:rsidRPr="00E76D9C">
        <w:rPr>
          <w:rFonts w:ascii="Verdana" w:hAnsi="Verdana"/>
          <w:sz w:val="20"/>
          <w:szCs w:val="20"/>
        </w:rPr>
        <w:t>beperking</w:t>
      </w:r>
      <w:r w:rsidR="00335E62" w:rsidRPr="00E76D9C">
        <w:rPr>
          <w:rFonts w:ascii="Verdana" w:hAnsi="Verdana"/>
          <w:sz w:val="20"/>
          <w:szCs w:val="20"/>
        </w:rPr>
        <w:t>, dementie, verslaving, schulden, dakloosheid</w:t>
      </w:r>
      <w:r w:rsidR="00C90FD4" w:rsidRPr="00E76D9C">
        <w:rPr>
          <w:rFonts w:ascii="Verdana" w:hAnsi="Verdana"/>
          <w:sz w:val="20"/>
          <w:szCs w:val="20"/>
        </w:rPr>
        <w:t xml:space="preserve">, verlies van dierbaren, gebrek aan participatie of </w:t>
      </w:r>
      <w:r w:rsidR="005970FF" w:rsidRPr="00E76D9C">
        <w:rPr>
          <w:rFonts w:ascii="Verdana" w:hAnsi="Verdana"/>
          <w:sz w:val="20"/>
          <w:szCs w:val="20"/>
        </w:rPr>
        <w:t>illegaliteit</w:t>
      </w:r>
      <w:r w:rsidR="00C90FD4" w:rsidRPr="00E76D9C">
        <w:rPr>
          <w:rFonts w:ascii="Verdana" w:hAnsi="Verdana"/>
          <w:sz w:val="20"/>
          <w:szCs w:val="20"/>
        </w:rPr>
        <w:t>. Vaak is er sprake van een comb</w:t>
      </w:r>
      <w:r w:rsidR="005970FF" w:rsidRPr="00E76D9C">
        <w:rPr>
          <w:rFonts w:ascii="Verdana" w:hAnsi="Verdana"/>
          <w:sz w:val="20"/>
          <w:szCs w:val="20"/>
        </w:rPr>
        <w:t>i</w:t>
      </w:r>
      <w:r w:rsidR="00C90FD4" w:rsidRPr="00E76D9C">
        <w:rPr>
          <w:rFonts w:ascii="Verdana" w:hAnsi="Verdana"/>
          <w:sz w:val="20"/>
          <w:szCs w:val="20"/>
        </w:rPr>
        <w:t>natie van problemen”.</w:t>
      </w:r>
    </w:p>
    <w:p w14:paraId="0A4A4861" w14:textId="77777777" w:rsidR="00213423" w:rsidRPr="00E76D9C" w:rsidRDefault="00FA4A4F" w:rsidP="00213423">
      <w:pPr>
        <w:pStyle w:val="Lijstalinea"/>
        <w:ind w:left="360"/>
        <w:rPr>
          <w:rFonts w:ascii="Verdana" w:hAnsi="Verdana"/>
          <w:sz w:val="20"/>
          <w:szCs w:val="20"/>
        </w:rPr>
      </w:pPr>
      <w:r w:rsidRPr="00E76D9C">
        <w:rPr>
          <w:rFonts w:ascii="Verdana" w:hAnsi="Verdana"/>
          <w:sz w:val="20"/>
          <w:szCs w:val="20"/>
        </w:rPr>
        <w:t>De</w:t>
      </w:r>
      <w:r w:rsidR="00E16018" w:rsidRPr="00E76D9C">
        <w:rPr>
          <w:rFonts w:ascii="Verdana" w:hAnsi="Verdana"/>
          <w:sz w:val="20"/>
          <w:szCs w:val="20"/>
        </w:rPr>
        <w:t>ze</w:t>
      </w:r>
      <w:r w:rsidRPr="00E76D9C">
        <w:rPr>
          <w:rFonts w:ascii="Verdana" w:hAnsi="Verdana"/>
          <w:sz w:val="20"/>
          <w:szCs w:val="20"/>
        </w:rPr>
        <w:t xml:space="preserve"> </w:t>
      </w:r>
      <w:r w:rsidR="00192EB6" w:rsidRPr="00E76D9C">
        <w:rPr>
          <w:rFonts w:ascii="Verdana" w:hAnsi="Verdana"/>
          <w:sz w:val="20"/>
          <w:szCs w:val="20"/>
        </w:rPr>
        <w:t xml:space="preserve">omschrijving maakt het moeilijk aan te geven om hoeveel mensen het </w:t>
      </w:r>
      <w:r w:rsidR="00596355" w:rsidRPr="00E76D9C">
        <w:rPr>
          <w:rFonts w:ascii="Verdana" w:hAnsi="Verdana"/>
          <w:sz w:val="20"/>
          <w:szCs w:val="20"/>
        </w:rPr>
        <w:t xml:space="preserve">in Zuidplas </w:t>
      </w:r>
      <w:r w:rsidR="00894446" w:rsidRPr="00E76D9C">
        <w:rPr>
          <w:rFonts w:ascii="Verdana" w:hAnsi="Verdana"/>
          <w:sz w:val="20"/>
          <w:szCs w:val="20"/>
        </w:rPr>
        <w:t>daadwerkelijk</w:t>
      </w:r>
      <w:r w:rsidR="00192EB6" w:rsidRPr="00E76D9C">
        <w:rPr>
          <w:rFonts w:ascii="Verdana" w:hAnsi="Verdana"/>
          <w:sz w:val="20"/>
          <w:szCs w:val="20"/>
        </w:rPr>
        <w:t xml:space="preserve"> gaa</w:t>
      </w:r>
      <w:r w:rsidR="007B6CCD" w:rsidRPr="00E76D9C">
        <w:rPr>
          <w:rFonts w:ascii="Verdana" w:hAnsi="Verdana"/>
          <w:sz w:val="20"/>
          <w:szCs w:val="20"/>
        </w:rPr>
        <w:t>t</w:t>
      </w:r>
      <w:r w:rsidR="00415EDA" w:rsidRPr="00E76D9C">
        <w:rPr>
          <w:rFonts w:ascii="Verdana" w:hAnsi="Verdana"/>
          <w:sz w:val="20"/>
          <w:szCs w:val="20"/>
        </w:rPr>
        <w:t>. T</w:t>
      </w:r>
      <w:r w:rsidR="00015769" w:rsidRPr="00E76D9C">
        <w:rPr>
          <w:rFonts w:ascii="Verdana" w:hAnsi="Verdana"/>
          <w:sz w:val="20"/>
          <w:szCs w:val="20"/>
        </w:rPr>
        <w:t>e meer</w:t>
      </w:r>
      <w:r w:rsidR="00CC5E6F" w:rsidRPr="00E76D9C">
        <w:rPr>
          <w:rFonts w:ascii="Verdana" w:hAnsi="Verdana"/>
          <w:sz w:val="20"/>
          <w:szCs w:val="20"/>
        </w:rPr>
        <w:t xml:space="preserve"> </w:t>
      </w:r>
      <w:r w:rsidR="009B454B" w:rsidRPr="00E76D9C">
        <w:rPr>
          <w:rFonts w:ascii="Verdana" w:hAnsi="Verdana"/>
          <w:sz w:val="20"/>
          <w:szCs w:val="20"/>
        </w:rPr>
        <w:t xml:space="preserve">omdat personen met (meerdere) problemen </w:t>
      </w:r>
      <w:r w:rsidR="00FD231C" w:rsidRPr="00E76D9C">
        <w:rPr>
          <w:rFonts w:ascii="Verdana" w:hAnsi="Verdana"/>
          <w:sz w:val="20"/>
          <w:szCs w:val="20"/>
        </w:rPr>
        <w:t xml:space="preserve">lang niet </w:t>
      </w:r>
      <w:r w:rsidR="009B454B" w:rsidRPr="00E76D9C">
        <w:rPr>
          <w:rFonts w:ascii="Verdana" w:hAnsi="Verdana"/>
          <w:sz w:val="20"/>
          <w:szCs w:val="20"/>
        </w:rPr>
        <w:t xml:space="preserve">in </w:t>
      </w:r>
      <w:r w:rsidR="00FD231C" w:rsidRPr="00E76D9C">
        <w:rPr>
          <w:rFonts w:ascii="Verdana" w:hAnsi="Verdana"/>
          <w:sz w:val="20"/>
          <w:szCs w:val="20"/>
        </w:rPr>
        <w:t xml:space="preserve">alle </w:t>
      </w:r>
      <w:r w:rsidR="009B454B" w:rsidRPr="00E76D9C">
        <w:rPr>
          <w:rFonts w:ascii="Verdana" w:hAnsi="Verdana"/>
          <w:sz w:val="20"/>
          <w:szCs w:val="20"/>
        </w:rPr>
        <w:t>gevallen verward gedrag vertonen</w:t>
      </w:r>
      <w:r w:rsidR="00213423" w:rsidRPr="00E76D9C">
        <w:rPr>
          <w:rFonts w:ascii="Verdana" w:hAnsi="Verdana"/>
          <w:sz w:val="20"/>
          <w:szCs w:val="20"/>
        </w:rPr>
        <w:t>.</w:t>
      </w:r>
      <w:r w:rsidR="009B454B" w:rsidRPr="00E76D9C">
        <w:rPr>
          <w:rFonts w:ascii="Verdana" w:hAnsi="Verdana"/>
          <w:sz w:val="20"/>
          <w:szCs w:val="20"/>
        </w:rPr>
        <w:t xml:space="preserve"> </w:t>
      </w:r>
    </w:p>
    <w:p w14:paraId="208CA7E2" w14:textId="77777777" w:rsidR="00213423" w:rsidRPr="00E76D9C" w:rsidRDefault="00213423" w:rsidP="00213423">
      <w:pPr>
        <w:pStyle w:val="Lijstalinea"/>
        <w:ind w:left="360"/>
        <w:rPr>
          <w:rFonts w:ascii="Verdana" w:hAnsi="Verdana"/>
          <w:sz w:val="20"/>
          <w:szCs w:val="20"/>
        </w:rPr>
      </w:pPr>
    </w:p>
    <w:p w14:paraId="61CBDCF9" w14:textId="24920B37" w:rsidR="002F166E" w:rsidRPr="00E76D9C" w:rsidRDefault="00894446" w:rsidP="00213423">
      <w:pPr>
        <w:pStyle w:val="Lijstalinea"/>
        <w:ind w:left="360"/>
        <w:rPr>
          <w:rFonts w:ascii="Verdana" w:hAnsi="Verdana"/>
          <w:sz w:val="20"/>
          <w:szCs w:val="20"/>
        </w:rPr>
      </w:pPr>
      <w:r w:rsidRPr="00E76D9C">
        <w:rPr>
          <w:rFonts w:ascii="Verdana" w:hAnsi="Verdana"/>
          <w:sz w:val="20"/>
          <w:szCs w:val="20"/>
        </w:rPr>
        <w:t>Op</w:t>
      </w:r>
      <w:r w:rsidR="007B6CCD" w:rsidRPr="00E76D9C">
        <w:rPr>
          <w:rFonts w:ascii="Verdana" w:hAnsi="Verdana"/>
          <w:sz w:val="20"/>
          <w:szCs w:val="20"/>
        </w:rPr>
        <w:t xml:space="preserve"> bladzijd</w:t>
      </w:r>
      <w:r w:rsidRPr="00E76D9C">
        <w:rPr>
          <w:rFonts w:ascii="Verdana" w:hAnsi="Verdana"/>
          <w:sz w:val="20"/>
          <w:szCs w:val="20"/>
        </w:rPr>
        <w:t>e</w:t>
      </w:r>
      <w:r w:rsidR="007B6CCD" w:rsidRPr="00E76D9C">
        <w:rPr>
          <w:rFonts w:ascii="Verdana" w:hAnsi="Verdana"/>
          <w:sz w:val="20"/>
          <w:szCs w:val="20"/>
        </w:rPr>
        <w:t xml:space="preserve"> 7 </w:t>
      </w:r>
      <w:r w:rsidRPr="00E76D9C">
        <w:rPr>
          <w:rFonts w:ascii="Verdana" w:hAnsi="Verdana"/>
          <w:sz w:val="20"/>
          <w:szCs w:val="20"/>
        </w:rPr>
        <w:t xml:space="preserve">wordt </w:t>
      </w:r>
      <w:r w:rsidR="007B6CCD" w:rsidRPr="00E76D9C">
        <w:rPr>
          <w:rFonts w:ascii="Verdana" w:hAnsi="Verdana"/>
          <w:sz w:val="20"/>
          <w:szCs w:val="20"/>
        </w:rPr>
        <w:t xml:space="preserve">onder het kopje </w:t>
      </w:r>
      <w:r w:rsidR="00080E6F" w:rsidRPr="00E76D9C">
        <w:rPr>
          <w:rFonts w:ascii="Verdana" w:hAnsi="Verdana"/>
          <w:sz w:val="20"/>
          <w:szCs w:val="20"/>
        </w:rPr>
        <w:t>‘</w:t>
      </w:r>
      <w:r w:rsidR="007B6CCD" w:rsidRPr="00E76D9C">
        <w:rPr>
          <w:rFonts w:ascii="Verdana" w:hAnsi="Verdana"/>
          <w:sz w:val="20"/>
          <w:szCs w:val="20"/>
        </w:rPr>
        <w:t>Feiten en cijfers</w:t>
      </w:r>
      <w:r w:rsidR="00080E6F" w:rsidRPr="00E76D9C">
        <w:rPr>
          <w:rFonts w:ascii="Verdana" w:hAnsi="Verdana"/>
          <w:sz w:val="20"/>
          <w:szCs w:val="20"/>
        </w:rPr>
        <w:t>’</w:t>
      </w:r>
      <w:r w:rsidRPr="00E76D9C">
        <w:rPr>
          <w:rFonts w:ascii="Verdana" w:hAnsi="Verdana"/>
          <w:sz w:val="20"/>
          <w:szCs w:val="20"/>
        </w:rPr>
        <w:t xml:space="preserve"> </w:t>
      </w:r>
      <w:r w:rsidR="00B073A0" w:rsidRPr="00E76D9C">
        <w:rPr>
          <w:rFonts w:ascii="Verdana" w:hAnsi="Verdana"/>
          <w:sz w:val="20"/>
          <w:szCs w:val="20"/>
        </w:rPr>
        <w:t xml:space="preserve">wel </w:t>
      </w:r>
      <w:r w:rsidR="00E16018" w:rsidRPr="00E76D9C">
        <w:rPr>
          <w:rFonts w:ascii="Verdana" w:hAnsi="Verdana"/>
          <w:sz w:val="20"/>
          <w:szCs w:val="20"/>
        </w:rPr>
        <w:t>een aantal cijfers over de doelgroep gepresenteerd.  A</w:t>
      </w:r>
      <w:r w:rsidR="00680748" w:rsidRPr="00E76D9C">
        <w:rPr>
          <w:rFonts w:ascii="Verdana" w:hAnsi="Verdana"/>
          <w:sz w:val="20"/>
          <w:szCs w:val="20"/>
        </w:rPr>
        <w:t>angegeven</w:t>
      </w:r>
      <w:r w:rsidR="00E16018" w:rsidRPr="00E76D9C">
        <w:rPr>
          <w:rFonts w:ascii="Verdana" w:hAnsi="Verdana"/>
          <w:sz w:val="20"/>
          <w:szCs w:val="20"/>
        </w:rPr>
        <w:t xml:space="preserve"> wordt</w:t>
      </w:r>
      <w:r w:rsidR="00466F54" w:rsidRPr="00E76D9C">
        <w:rPr>
          <w:rFonts w:ascii="Verdana" w:hAnsi="Verdana"/>
          <w:sz w:val="20"/>
          <w:szCs w:val="20"/>
        </w:rPr>
        <w:t xml:space="preserve"> hoeveel meldingen </w:t>
      </w:r>
      <w:r w:rsidR="00B37109" w:rsidRPr="00E76D9C">
        <w:rPr>
          <w:rFonts w:ascii="Verdana" w:hAnsi="Verdana"/>
          <w:sz w:val="20"/>
          <w:szCs w:val="20"/>
        </w:rPr>
        <w:t>“</w:t>
      </w:r>
      <w:r w:rsidR="00466F54" w:rsidRPr="00E76D9C">
        <w:rPr>
          <w:rFonts w:ascii="Verdana" w:hAnsi="Verdana"/>
          <w:sz w:val="20"/>
          <w:szCs w:val="20"/>
        </w:rPr>
        <w:t>Zorgwekkende Zorgmijders</w:t>
      </w:r>
      <w:r w:rsidR="00B37109" w:rsidRPr="00E76D9C">
        <w:rPr>
          <w:rFonts w:ascii="Verdana" w:hAnsi="Verdana"/>
          <w:sz w:val="20"/>
          <w:szCs w:val="20"/>
        </w:rPr>
        <w:t>”</w:t>
      </w:r>
      <w:r w:rsidR="00466F54" w:rsidRPr="00E76D9C">
        <w:rPr>
          <w:rFonts w:ascii="Verdana" w:hAnsi="Verdana"/>
          <w:sz w:val="20"/>
          <w:szCs w:val="20"/>
        </w:rPr>
        <w:t xml:space="preserve"> er in de verschillende jaren in Zuidplas zijn </w:t>
      </w:r>
      <w:r w:rsidR="00720ECF" w:rsidRPr="00E76D9C">
        <w:rPr>
          <w:rFonts w:ascii="Verdana" w:hAnsi="Verdana"/>
          <w:sz w:val="20"/>
          <w:szCs w:val="20"/>
        </w:rPr>
        <w:t>gedaan</w:t>
      </w:r>
      <w:r w:rsidR="00466F54" w:rsidRPr="00E76D9C">
        <w:rPr>
          <w:rFonts w:ascii="Verdana" w:hAnsi="Verdana"/>
          <w:sz w:val="20"/>
          <w:szCs w:val="20"/>
        </w:rPr>
        <w:t xml:space="preserve">. </w:t>
      </w:r>
      <w:r w:rsidR="00B37109" w:rsidRPr="00E76D9C">
        <w:rPr>
          <w:rFonts w:ascii="Verdana" w:hAnsi="Verdana"/>
          <w:sz w:val="20"/>
          <w:szCs w:val="20"/>
        </w:rPr>
        <w:t xml:space="preserve">De </w:t>
      </w:r>
      <w:r w:rsidR="00265401" w:rsidRPr="00E76D9C">
        <w:rPr>
          <w:rFonts w:ascii="Verdana" w:hAnsi="Verdana"/>
          <w:sz w:val="20"/>
          <w:szCs w:val="20"/>
        </w:rPr>
        <w:t>Adviesraad</w:t>
      </w:r>
      <w:r w:rsidR="00B37109" w:rsidRPr="00E76D9C">
        <w:rPr>
          <w:rFonts w:ascii="Verdana" w:hAnsi="Verdana"/>
          <w:sz w:val="20"/>
          <w:szCs w:val="20"/>
        </w:rPr>
        <w:t xml:space="preserve"> vraagt zich af of </w:t>
      </w:r>
      <w:r w:rsidR="00213423" w:rsidRPr="00E76D9C">
        <w:rPr>
          <w:rFonts w:ascii="Verdana" w:hAnsi="Verdana"/>
          <w:sz w:val="20"/>
          <w:szCs w:val="20"/>
        </w:rPr>
        <w:t xml:space="preserve">deze zorgmijders </w:t>
      </w:r>
      <w:r w:rsidR="00B37109" w:rsidRPr="00E76D9C">
        <w:rPr>
          <w:rFonts w:ascii="Verdana" w:hAnsi="Verdana"/>
          <w:sz w:val="20"/>
          <w:szCs w:val="20"/>
        </w:rPr>
        <w:t>zijn te kwalificeren</w:t>
      </w:r>
      <w:r w:rsidR="00213423" w:rsidRPr="00E76D9C">
        <w:rPr>
          <w:rFonts w:ascii="Verdana" w:hAnsi="Verdana"/>
          <w:sz w:val="20"/>
          <w:szCs w:val="20"/>
        </w:rPr>
        <w:t xml:space="preserve"> als mensen met verward gedrag?</w:t>
      </w:r>
      <w:r w:rsidR="00B37109" w:rsidRPr="00E76D9C">
        <w:rPr>
          <w:rFonts w:ascii="Verdana" w:hAnsi="Verdana"/>
          <w:sz w:val="20"/>
          <w:szCs w:val="20"/>
        </w:rPr>
        <w:t xml:space="preserve"> </w:t>
      </w:r>
    </w:p>
    <w:p w14:paraId="1CC16DBF" w14:textId="77777777" w:rsidR="00213423" w:rsidRPr="00E76D9C" w:rsidRDefault="00213423" w:rsidP="00080E6F">
      <w:pPr>
        <w:pStyle w:val="Lijstalinea"/>
        <w:ind w:left="360"/>
        <w:rPr>
          <w:rFonts w:ascii="Verdana" w:hAnsi="Verdana"/>
          <w:sz w:val="20"/>
          <w:szCs w:val="20"/>
        </w:rPr>
      </w:pPr>
      <w:r w:rsidRPr="00E76D9C">
        <w:rPr>
          <w:rFonts w:ascii="Verdana" w:hAnsi="Verdana"/>
          <w:sz w:val="20"/>
          <w:szCs w:val="20"/>
        </w:rPr>
        <w:t>Ook d</w:t>
      </w:r>
      <w:r w:rsidR="008765EC" w:rsidRPr="00E76D9C">
        <w:rPr>
          <w:rFonts w:ascii="Verdana" w:hAnsi="Verdana"/>
          <w:sz w:val="20"/>
          <w:szCs w:val="20"/>
        </w:rPr>
        <w:t>e zogenoemde E-33v meldingen van de politie geven maar een beperkt beeld</w:t>
      </w:r>
      <w:r w:rsidR="00F578FE" w:rsidRPr="00E76D9C">
        <w:rPr>
          <w:rFonts w:ascii="Verdana" w:hAnsi="Verdana"/>
          <w:sz w:val="20"/>
          <w:szCs w:val="20"/>
        </w:rPr>
        <w:t xml:space="preserve">. </w:t>
      </w:r>
    </w:p>
    <w:p w14:paraId="19964AD3" w14:textId="77777777" w:rsidR="00AA55C0" w:rsidRPr="00E76D9C" w:rsidRDefault="00AA55C0" w:rsidP="00080E6F">
      <w:pPr>
        <w:pStyle w:val="Lijstalinea"/>
        <w:ind w:left="360"/>
        <w:rPr>
          <w:rFonts w:ascii="Verdana" w:hAnsi="Verdana"/>
          <w:sz w:val="20"/>
          <w:szCs w:val="20"/>
        </w:rPr>
      </w:pPr>
    </w:p>
    <w:p w14:paraId="2941049F" w14:textId="67CC0986" w:rsidR="008126C7" w:rsidRPr="00E76D9C" w:rsidRDefault="00F578FE" w:rsidP="00080E6F">
      <w:pPr>
        <w:pStyle w:val="Lijstalinea"/>
        <w:ind w:left="360"/>
        <w:rPr>
          <w:rFonts w:ascii="Verdana" w:hAnsi="Verdana"/>
          <w:sz w:val="20"/>
          <w:szCs w:val="20"/>
        </w:rPr>
      </w:pPr>
      <w:r w:rsidRPr="00E76D9C">
        <w:rPr>
          <w:rFonts w:ascii="Verdana" w:hAnsi="Verdana"/>
          <w:sz w:val="20"/>
          <w:szCs w:val="20"/>
        </w:rPr>
        <w:lastRenderedPageBreak/>
        <w:t xml:space="preserve">Blijft de vraag over hoeveel </w:t>
      </w:r>
      <w:r w:rsidR="00F96D4E" w:rsidRPr="00E76D9C">
        <w:rPr>
          <w:rFonts w:ascii="Verdana" w:hAnsi="Verdana"/>
          <w:sz w:val="20"/>
          <w:szCs w:val="20"/>
        </w:rPr>
        <w:t xml:space="preserve">mensen </w:t>
      </w:r>
      <w:r w:rsidR="00213423" w:rsidRPr="00E76D9C">
        <w:rPr>
          <w:rFonts w:ascii="Verdana" w:hAnsi="Verdana"/>
          <w:sz w:val="20"/>
          <w:szCs w:val="20"/>
        </w:rPr>
        <w:t>we het hebben.</w:t>
      </w:r>
      <w:r w:rsidR="00F66807" w:rsidRPr="00E76D9C">
        <w:rPr>
          <w:rFonts w:ascii="Verdana" w:hAnsi="Verdana"/>
          <w:sz w:val="20"/>
          <w:szCs w:val="20"/>
        </w:rPr>
        <w:t xml:space="preserve"> </w:t>
      </w:r>
      <w:r w:rsidR="003F3247" w:rsidRPr="00E76D9C">
        <w:rPr>
          <w:rFonts w:ascii="Verdana" w:hAnsi="Verdana"/>
          <w:sz w:val="20"/>
          <w:szCs w:val="20"/>
        </w:rPr>
        <w:t>In het P</w:t>
      </w:r>
      <w:r w:rsidR="00FF08EA" w:rsidRPr="00E76D9C">
        <w:rPr>
          <w:rFonts w:ascii="Verdana" w:hAnsi="Verdana"/>
          <w:sz w:val="20"/>
          <w:szCs w:val="20"/>
        </w:rPr>
        <w:t>lan van Aanpak</w:t>
      </w:r>
      <w:r w:rsidR="003F3247" w:rsidRPr="00E76D9C">
        <w:rPr>
          <w:rFonts w:ascii="Verdana" w:hAnsi="Verdana"/>
          <w:sz w:val="20"/>
          <w:szCs w:val="20"/>
        </w:rPr>
        <w:t xml:space="preserve"> zelf wordt ook al </w:t>
      </w:r>
      <w:r w:rsidR="00D76BBF" w:rsidRPr="00E76D9C">
        <w:rPr>
          <w:rFonts w:ascii="Verdana" w:hAnsi="Verdana"/>
          <w:sz w:val="20"/>
          <w:szCs w:val="20"/>
        </w:rPr>
        <w:t>aangegeven</w:t>
      </w:r>
      <w:r w:rsidR="003F3247" w:rsidRPr="00E76D9C">
        <w:rPr>
          <w:rFonts w:ascii="Verdana" w:hAnsi="Verdana"/>
          <w:sz w:val="20"/>
          <w:szCs w:val="20"/>
        </w:rPr>
        <w:t xml:space="preserve"> da</w:t>
      </w:r>
      <w:r w:rsidR="005718D6" w:rsidRPr="00E76D9C">
        <w:rPr>
          <w:rFonts w:ascii="Verdana" w:hAnsi="Verdana"/>
          <w:sz w:val="20"/>
          <w:szCs w:val="20"/>
        </w:rPr>
        <w:t>t</w:t>
      </w:r>
      <w:r w:rsidR="003F3247" w:rsidRPr="00E76D9C">
        <w:rPr>
          <w:rFonts w:ascii="Verdana" w:hAnsi="Verdana"/>
          <w:sz w:val="20"/>
          <w:szCs w:val="20"/>
        </w:rPr>
        <w:t xml:space="preserve"> de cijfers multi-interpretabel zijn.</w:t>
      </w:r>
      <w:r w:rsidR="001D479B" w:rsidRPr="00E76D9C">
        <w:rPr>
          <w:rFonts w:ascii="Verdana" w:hAnsi="Verdana"/>
          <w:sz w:val="20"/>
          <w:szCs w:val="20"/>
        </w:rPr>
        <w:t xml:space="preserve"> Daardoor is het moeilijk aan te geven of </w:t>
      </w:r>
      <w:r w:rsidR="00FD16B5" w:rsidRPr="00E76D9C">
        <w:rPr>
          <w:rFonts w:ascii="Verdana" w:hAnsi="Verdana"/>
          <w:sz w:val="20"/>
          <w:szCs w:val="20"/>
        </w:rPr>
        <w:t>het beleid is geslaagd en de mensen waarvoor het beleid is ontwikkeld</w:t>
      </w:r>
      <w:r w:rsidR="00F66807" w:rsidRPr="00E76D9C">
        <w:rPr>
          <w:rFonts w:ascii="Verdana" w:hAnsi="Verdana"/>
          <w:sz w:val="20"/>
          <w:szCs w:val="20"/>
        </w:rPr>
        <w:t>, met alle onderlinge verschillen</w:t>
      </w:r>
      <w:r w:rsidR="00E12067" w:rsidRPr="00E76D9C">
        <w:rPr>
          <w:rFonts w:ascii="Verdana" w:hAnsi="Verdana"/>
          <w:sz w:val="20"/>
          <w:szCs w:val="20"/>
        </w:rPr>
        <w:t xml:space="preserve">, </w:t>
      </w:r>
      <w:r w:rsidR="00FD16B5" w:rsidRPr="00E76D9C">
        <w:rPr>
          <w:rFonts w:ascii="Verdana" w:hAnsi="Verdana"/>
          <w:sz w:val="20"/>
          <w:szCs w:val="20"/>
        </w:rPr>
        <w:t xml:space="preserve">ook daadwerkelijk </w:t>
      </w:r>
      <w:r w:rsidR="007E0B2E" w:rsidRPr="00E76D9C">
        <w:rPr>
          <w:rFonts w:ascii="Verdana" w:hAnsi="Verdana"/>
          <w:sz w:val="20"/>
          <w:szCs w:val="20"/>
        </w:rPr>
        <w:t>zijn of worden</w:t>
      </w:r>
      <w:r w:rsidR="004229E5" w:rsidRPr="00E76D9C">
        <w:rPr>
          <w:rFonts w:ascii="Verdana" w:hAnsi="Verdana"/>
          <w:color w:val="FF0000"/>
          <w:sz w:val="20"/>
          <w:szCs w:val="20"/>
        </w:rPr>
        <w:t xml:space="preserve"> </w:t>
      </w:r>
      <w:r w:rsidR="00F66807" w:rsidRPr="00E76D9C">
        <w:rPr>
          <w:rFonts w:ascii="Verdana" w:hAnsi="Verdana"/>
          <w:sz w:val="20"/>
          <w:szCs w:val="20"/>
        </w:rPr>
        <w:t>geholpen.</w:t>
      </w:r>
    </w:p>
    <w:p w14:paraId="1A5BBD7F" w14:textId="2528E21B" w:rsidR="000E56F0" w:rsidRPr="00E76D9C" w:rsidRDefault="00D76BBF" w:rsidP="00080E6F">
      <w:pPr>
        <w:pStyle w:val="Lijstalinea"/>
        <w:ind w:left="360"/>
        <w:rPr>
          <w:rFonts w:ascii="Verdana" w:hAnsi="Verdana"/>
          <w:color w:val="FF0000"/>
          <w:sz w:val="20"/>
          <w:szCs w:val="20"/>
        </w:rPr>
      </w:pPr>
      <w:r w:rsidRPr="00E76D9C">
        <w:rPr>
          <w:rFonts w:ascii="Verdana" w:hAnsi="Verdana"/>
          <w:sz w:val="20"/>
          <w:szCs w:val="20"/>
        </w:rPr>
        <w:t xml:space="preserve">De </w:t>
      </w:r>
      <w:r w:rsidR="00842F2C" w:rsidRPr="00E76D9C">
        <w:rPr>
          <w:rFonts w:ascii="Verdana" w:hAnsi="Verdana"/>
          <w:sz w:val="20"/>
          <w:szCs w:val="20"/>
        </w:rPr>
        <w:t>A</w:t>
      </w:r>
      <w:r w:rsidRPr="00E76D9C">
        <w:rPr>
          <w:rFonts w:ascii="Verdana" w:hAnsi="Verdana"/>
          <w:sz w:val="20"/>
          <w:szCs w:val="20"/>
        </w:rPr>
        <w:t xml:space="preserve">dviesraad pleit er daarom voor alleen cijfers op te nemen </w:t>
      </w:r>
      <w:r w:rsidR="000E56F0" w:rsidRPr="00E76D9C">
        <w:rPr>
          <w:rFonts w:ascii="Verdana" w:hAnsi="Verdana"/>
          <w:sz w:val="20"/>
          <w:szCs w:val="20"/>
        </w:rPr>
        <w:t xml:space="preserve">als dit </w:t>
      </w:r>
      <w:r w:rsidR="004B2C76" w:rsidRPr="00E76D9C">
        <w:rPr>
          <w:rFonts w:ascii="Verdana" w:hAnsi="Verdana"/>
          <w:sz w:val="20"/>
          <w:szCs w:val="20"/>
        </w:rPr>
        <w:t>een ver</w:t>
      </w:r>
      <w:r w:rsidR="000E56F0" w:rsidRPr="00E76D9C">
        <w:rPr>
          <w:rFonts w:ascii="Verdana" w:hAnsi="Verdana"/>
          <w:sz w:val="20"/>
          <w:szCs w:val="20"/>
        </w:rPr>
        <w:t>duidelijk</w:t>
      </w:r>
      <w:r w:rsidR="004B2C76" w:rsidRPr="00E76D9C">
        <w:rPr>
          <w:rFonts w:ascii="Verdana" w:hAnsi="Verdana"/>
          <w:sz w:val="20"/>
          <w:szCs w:val="20"/>
        </w:rPr>
        <w:t xml:space="preserve">ing </w:t>
      </w:r>
      <w:r w:rsidR="000E56F0" w:rsidRPr="00E76D9C">
        <w:rPr>
          <w:rFonts w:ascii="Verdana" w:hAnsi="Verdana"/>
          <w:sz w:val="20"/>
          <w:szCs w:val="20"/>
        </w:rPr>
        <w:t>geeft over de problematiek.</w:t>
      </w:r>
      <w:r w:rsidR="004229E5" w:rsidRPr="00E76D9C">
        <w:rPr>
          <w:rFonts w:ascii="Verdana" w:hAnsi="Verdana"/>
          <w:color w:val="FF0000"/>
          <w:sz w:val="20"/>
          <w:szCs w:val="20"/>
        </w:rPr>
        <w:t xml:space="preserve"> </w:t>
      </w:r>
    </w:p>
    <w:p w14:paraId="0F6A3267" w14:textId="010C8BA1" w:rsidR="00B94701" w:rsidRPr="00E76D9C" w:rsidRDefault="00B94701" w:rsidP="00436B4E">
      <w:pPr>
        <w:jc w:val="both"/>
        <w:rPr>
          <w:rFonts w:ascii="Verdana" w:hAnsi="Verdana"/>
          <w:sz w:val="20"/>
          <w:szCs w:val="20"/>
        </w:rPr>
      </w:pPr>
    </w:p>
    <w:p w14:paraId="595558F5" w14:textId="57DFAD7F" w:rsidR="00B94701" w:rsidRPr="00E76D9C" w:rsidRDefault="002B40CF" w:rsidP="00842F2C">
      <w:pPr>
        <w:pStyle w:val="Lijstalinea"/>
        <w:numPr>
          <w:ilvl w:val="0"/>
          <w:numId w:val="6"/>
        </w:numPr>
        <w:rPr>
          <w:rFonts w:ascii="Verdana" w:hAnsi="Verdana"/>
          <w:sz w:val="20"/>
          <w:szCs w:val="20"/>
        </w:rPr>
      </w:pPr>
      <w:r w:rsidRPr="00E76D9C">
        <w:rPr>
          <w:rFonts w:ascii="Verdana" w:hAnsi="Verdana"/>
          <w:sz w:val="20"/>
          <w:szCs w:val="20"/>
        </w:rPr>
        <w:t>Hoewel</w:t>
      </w:r>
      <w:r w:rsidR="00B94701" w:rsidRPr="00E76D9C">
        <w:rPr>
          <w:rFonts w:ascii="Verdana" w:hAnsi="Verdana"/>
          <w:sz w:val="20"/>
          <w:szCs w:val="20"/>
        </w:rPr>
        <w:t xml:space="preserve"> </w:t>
      </w:r>
      <w:r w:rsidRPr="00E76D9C">
        <w:rPr>
          <w:rFonts w:ascii="Verdana" w:hAnsi="Verdana"/>
          <w:sz w:val="20"/>
          <w:szCs w:val="20"/>
        </w:rPr>
        <w:t xml:space="preserve">de omschrijving </w:t>
      </w:r>
      <w:r w:rsidR="00003979" w:rsidRPr="00E76D9C">
        <w:rPr>
          <w:rFonts w:ascii="Verdana" w:hAnsi="Verdana"/>
          <w:sz w:val="20"/>
          <w:szCs w:val="20"/>
        </w:rPr>
        <w:t xml:space="preserve">‘personen met verward </w:t>
      </w:r>
      <w:r w:rsidR="00003979" w:rsidRPr="00E76D9C">
        <w:rPr>
          <w:rFonts w:ascii="Verdana" w:hAnsi="Verdana"/>
          <w:sz w:val="20"/>
          <w:szCs w:val="20"/>
        </w:rPr>
        <w:t>gedrag</w:t>
      </w:r>
      <w:r w:rsidR="00842F2C" w:rsidRPr="00E76D9C">
        <w:rPr>
          <w:rFonts w:ascii="Verdana" w:hAnsi="Verdana"/>
          <w:sz w:val="20"/>
          <w:szCs w:val="20"/>
        </w:rPr>
        <w:t>’</w:t>
      </w:r>
      <w:r w:rsidR="00003979" w:rsidRPr="00E76D9C">
        <w:rPr>
          <w:rFonts w:ascii="Verdana" w:hAnsi="Verdana"/>
          <w:sz w:val="20"/>
          <w:szCs w:val="20"/>
        </w:rPr>
        <w:t xml:space="preserve"> </w:t>
      </w:r>
      <w:r w:rsidR="00E57E72" w:rsidRPr="00E76D9C">
        <w:rPr>
          <w:rFonts w:ascii="Verdana" w:hAnsi="Verdana"/>
          <w:sz w:val="20"/>
          <w:szCs w:val="20"/>
        </w:rPr>
        <w:t>een brede doelgroep aangeeft, is het P</w:t>
      </w:r>
      <w:r w:rsidR="00FF08EA" w:rsidRPr="00E76D9C">
        <w:rPr>
          <w:rFonts w:ascii="Verdana" w:hAnsi="Verdana"/>
          <w:sz w:val="20"/>
          <w:szCs w:val="20"/>
        </w:rPr>
        <w:t>lan van Aanpak</w:t>
      </w:r>
      <w:r w:rsidR="00E57E72" w:rsidRPr="00E76D9C">
        <w:rPr>
          <w:rFonts w:ascii="Verdana" w:hAnsi="Verdana"/>
          <w:sz w:val="20"/>
          <w:szCs w:val="20"/>
        </w:rPr>
        <w:t xml:space="preserve"> naar zijn </w:t>
      </w:r>
      <w:r w:rsidR="002E4E54" w:rsidRPr="00E76D9C">
        <w:rPr>
          <w:rFonts w:ascii="Verdana" w:hAnsi="Verdana"/>
          <w:sz w:val="20"/>
          <w:szCs w:val="20"/>
        </w:rPr>
        <w:t xml:space="preserve">naar zijn aard </w:t>
      </w:r>
      <w:r w:rsidR="004B2C76" w:rsidRPr="00E76D9C">
        <w:rPr>
          <w:rFonts w:ascii="Verdana" w:hAnsi="Verdana"/>
          <w:sz w:val="20"/>
          <w:szCs w:val="20"/>
        </w:rPr>
        <w:t xml:space="preserve">voornamelijk </w:t>
      </w:r>
      <w:r w:rsidR="00E57E72" w:rsidRPr="00E76D9C">
        <w:rPr>
          <w:rFonts w:ascii="Verdana" w:hAnsi="Verdana"/>
          <w:sz w:val="20"/>
          <w:szCs w:val="20"/>
        </w:rPr>
        <w:t xml:space="preserve">gericht op een </w:t>
      </w:r>
      <w:r w:rsidR="00550AB8" w:rsidRPr="00E76D9C">
        <w:rPr>
          <w:rFonts w:ascii="Verdana" w:hAnsi="Verdana"/>
          <w:sz w:val="20"/>
          <w:szCs w:val="20"/>
        </w:rPr>
        <w:t xml:space="preserve">deel van </w:t>
      </w:r>
      <w:r w:rsidR="00E57E72" w:rsidRPr="00E76D9C">
        <w:rPr>
          <w:rFonts w:ascii="Verdana" w:hAnsi="Verdana"/>
          <w:sz w:val="20"/>
          <w:szCs w:val="20"/>
        </w:rPr>
        <w:t>de doelgroep</w:t>
      </w:r>
      <w:r w:rsidR="006001C4" w:rsidRPr="00E76D9C">
        <w:rPr>
          <w:rFonts w:ascii="Verdana" w:hAnsi="Verdana"/>
          <w:sz w:val="20"/>
          <w:szCs w:val="20"/>
        </w:rPr>
        <w:t>:</w:t>
      </w:r>
      <w:r w:rsidR="00E57E72" w:rsidRPr="00E76D9C">
        <w:rPr>
          <w:rFonts w:ascii="Verdana" w:hAnsi="Verdana"/>
          <w:sz w:val="20"/>
          <w:szCs w:val="20"/>
        </w:rPr>
        <w:t xml:space="preserve"> te weten mensen </w:t>
      </w:r>
      <w:r w:rsidR="004C6714" w:rsidRPr="00E76D9C">
        <w:rPr>
          <w:rFonts w:ascii="Verdana" w:hAnsi="Verdana"/>
          <w:sz w:val="20"/>
          <w:szCs w:val="20"/>
        </w:rPr>
        <w:t xml:space="preserve">met </w:t>
      </w:r>
      <w:r w:rsidR="007E0B2E" w:rsidRPr="00E76D9C">
        <w:rPr>
          <w:rFonts w:ascii="Verdana" w:hAnsi="Verdana"/>
          <w:sz w:val="20"/>
          <w:szCs w:val="20"/>
        </w:rPr>
        <w:t>GGZ</w:t>
      </w:r>
      <w:r w:rsidR="00701B3D" w:rsidRPr="00E76D9C">
        <w:rPr>
          <w:rFonts w:ascii="Verdana" w:hAnsi="Verdana"/>
          <w:sz w:val="20"/>
          <w:szCs w:val="20"/>
        </w:rPr>
        <w:t>-</w:t>
      </w:r>
      <w:r w:rsidR="000F3518" w:rsidRPr="00E76D9C">
        <w:rPr>
          <w:rFonts w:ascii="Verdana" w:hAnsi="Verdana"/>
          <w:sz w:val="20"/>
          <w:szCs w:val="20"/>
        </w:rPr>
        <w:t>achtige problematiek</w:t>
      </w:r>
      <w:r w:rsidR="00633054" w:rsidRPr="00E76D9C">
        <w:rPr>
          <w:rFonts w:ascii="Verdana" w:hAnsi="Verdana"/>
          <w:sz w:val="20"/>
          <w:szCs w:val="20"/>
        </w:rPr>
        <w:t xml:space="preserve"> en </w:t>
      </w:r>
      <w:r w:rsidR="00207C5B" w:rsidRPr="00E76D9C">
        <w:rPr>
          <w:rFonts w:ascii="Verdana" w:hAnsi="Verdana"/>
          <w:sz w:val="20"/>
          <w:szCs w:val="20"/>
        </w:rPr>
        <w:t>(licht) verstandelijke beperking</w:t>
      </w:r>
      <w:r w:rsidR="000F3518" w:rsidRPr="00E76D9C">
        <w:rPr>
          <w:rFonts w:ascii="Verdana" w:hAnsi="Verdana"/>
          <w:sz w:val="20"/>
          <w:szCs w:val="20"/>
        </w:rPr>
        <w:t xml:space="preserve">. </w:t>
      </w:r>
      <w:r w:rsidR="00FA2B54" w:rsidRPr="00E76D9C">
        <w:rPr>
          <w:rFonts w:ascii="Verdana" w:hAnsi="Verdana"/>
          <w:sz w:val="20"/>
          <w:szCs w:val="20"/>
        </w:rPr>
        <w:t xml:space="preserve">Opvallend is dan ook </w:t>
      </w:r>
      <w:r w:rsidR="00550AB8" w:rsidRPr="00E76D9C">
        <w:rPr>
          <w:rFonts w:ascii="Verdana" w:hAnsi="Verdana"/>
          <w:sz w:val="20"/>
          <w:szCs w:val="20"/>
        </w:rPr>
        <w:t xml:space="preserve">dat </w:t>
      </w:r>
      <w:r w:rsidR="000F3518" w:rsidRPr="00E76D9C">
        <w:rPr>
          <w:rFonts w:ascii="Verdana" w:hAnsi="Verdana"/>
          <w:sz w:val="20"/>
          <w:szCs w:val="20"/>
        </w:rPr>
        <w:t>de W</w:t>
      </w:r>
      <w:r w:rsidR="00E76D9C" w:rsidRPr="00E76D9C">
        <w:rPr>
          <w:rFonts w:ascii="Verdana" w:hAnsi="Verdana"/>
          <w:sz w:val="20"/>
          <w:szCs w:val="20"/>
        </w:rPr>
        <w:t>mo</w:t>
      </w:r>
      <w:r w:rsidR="004538C1" w:rsidRPr="00E76D9C">
        <w:rPr>
          <w:rFonts w:ascii="Verdana" w:hAnsi="Verdana"/>
          <w:sz w:val="20"/>
          <w:szCs w:val="20"/>
        </w:rPr>
        <w:t xml:space="preserve"> </w:t>
      </w:r>
      <w:r w:rsidR="00D40A7B" w:rsidRPr="00E76D9C">
        <w:rPr>
          <w:rFonts w:ascii="Verdana" w:hAnsi="Verdana"/>
          <w:sz w:val="20"/>
          <w:szCs w:val="20"/>
        </w:rPr>
        <w:t>pas op bladzijde 21 voor het eerst</w:t>
      </w:r>
      <w:r w:rsidR="004538C1" w:rsidRPr="00E76D9C">
        <w:rPr>
          <w:rFonts w:ascii="Verdana" w:hAnsi="Verdana"/>
          <w:sz w:val="20"/>
          <w:szCs w:val="20"/>
        </w:rPr>
        <w:t xml:space="preserve"> aan de orde </w:t>
      </w:r>
      <w:r w:rsidR="00A63CC0" w:rsidRPr="00E76D9C">
        <w:rPr>
          <w:rFonts w:ascii="Verdana" w:hAnsi="Verdana"/>
          <w:sz w:val="20"/>
          <w:szCs w:val="20"/>
        </w:rPr>
        <w:t xml:space="preserve">komt </w:t>
      </w:r>
      <w:r w:rsidR="004538C1" w:rsidRPr="00E76D9C">
        <w:rPr>
          <w:rFonts w:ascii="Verdana" w:hAnsi="Verdana"/>
          <w:sz w:val="20"/>
          <w:szCs w:val="20"/>
        </w:rPr>
        <w:t xml:space="preserve">en ook dan nog </w:t>
      </w:r>
      <w:r w:rsidR="001F6FA2" w:rsidRPr="00E76D9C">
        <w:rPr>
          <w:rFonts w:ascii="Verdana" w:hAnsi="Verdana"/>
          <w:sz w:val="20"/>
          <w:szCs w:val="20"/>
        </w:rPr>
        <w:t>in relatie tot</w:t>
      </w:r>
      <w:r w:rsidR="00450E8D" w:rsidRPr="00E76D9C">
        <w:rPr>
          <w:rFonts w:ascii="Verdana" w:hAnsi="Verdana"/>
          <w:sz w:val="20"/>
          <w:szCs w:val="20"/>
        </w:rPr>
        <w:t xml:space="preserve"> </w:t>
      </w:r>
      <w:r w:rsidR="001F6FA2" w:rsidRPr="00E76D9C">
        <w:rPr>
          <w:rFonts w:ascii="Verdana" w:hAnsi="Verdana"/>
          <w:sz w:val="20"/>
          <w:szCs w:val="20"/>
        </w:rPr>
        <w:t>beschermd</w:t>
      </w:r>
      <w:r w:rsidR="00811CEA" w:rsidRPr="00E76D9C">
        <w:rPr>
          <w:rFonts w:ascii="Verdana" w:hAnsi="Verdana"/>
          <w:sz w:val="20"/>
          <w:szCs w:val="20"/>
        </w:rPr>
        <w:t xml:space="preserve"> en beschut</w:t>
      </w:r>
      <w:r w:rsidR="00450E8D" w:rsidRPr="00E76D9C">
        <w:rPr>
          <w:rFonts w:ascii="Verdana" w:hAnsi="Verdana"/>
          <w:sz w:val="20"/>
          <w:szCs w:val="20"/>
        </w:rPr>
        <w:t xml:space="preserve"> wonen</w:t>
      </w:r>
      <w:r w:rsidR="001F6FA2" w:rsidRPr="00E76D9C">
        <w:rPr>
          <w:rFonts w:ascii="Verdana" w:hAnsi="Verdana"/>
          <w:sz w:val="20"/>
          <w:szCs w:val="20"/>
        </w:rPr>
        <w:t>.</w:t>
      </w:r>
      <w:r w:rsidR="00450E8D" w:rsidRPr="00E76D9C">
        <w:rPr>
          <w:rFonts w:ascii="Verdana" w:hAnsi="Verdana"/>
          <w:sz w:val="20"/>
          <w:szCs w:val="20"/>
        </w:rPr>
        <w:t xml:space="preserve"> </w:t>
      </w:r>
    </w:p>
    <w:p w14:paraId="7D494C0E" w14:textId="27C201F8" w:rsidR="002C464F" w:rsidRPr="00E76D9C" w:rsidRDefault="002C464F" w:rsidP="00436B4E">
      <w:pPr>
        <w:jc w:val="both"/>
        <w:rPr>
          <w:rFonts w:ascii="Verdana" w:hAnsi="Verdana"/>
          <w:sz w:val="20"/>
          <w:szCs w:val="20"/>
        </w:rPr>
      </w:pPr>
    </w:p>
    <w:p w14:paraId="16654C63" w14:textId="77777777" w:rsidR="00842F2C" w:rsidRPr="00E76D9C" w:rsidRDefault="00E95150" w:rsidP="00842F2C">
      <w:pPr>
        <w:pStyle w:val="Lijstalinea"/>
        <w:numPr>
          <w:ilvl w:val="0"/>
          <w:numId w:val="6"/>
        </w:numPr>
        <w:jc w:val="both"/>
        <w:rPr>
          <w:rFonts w:ascii="Verdana" w:hAnsi="Verdana"/>
          <w:sz w:val="20"/>
          <w:szCs w:val="20"/>
        </w:rPr>
      </w:pPr>
      <w:r w:rsidRPr="00E76D9C">
        <w:rPr>
          <w:rFonts w:ascii="Verdana" w:hAnsi="Verdana"/>
          <w:sz w:val="20"/>
          <w:szCs w:val="20"/>
        </w:rPr>
        <w:t>Op</w:t>
      </w:r>
      <w:r w:rsidR="006406B6" w:rsidRPr="00E76D9C">
        <w:rPr>
          <w:rFonts w:ascii="Verdana" w:hAnsi="Verdana"/>
          <w:sz w:val="20"/>
          <w:szCs w:val="20"/>
        </w:rPr>
        <w:t xml:space="preserve"> </w:t>
      </w:r>
      <w:r w:rsidRPr="00E76D9C">
        <w:rPr>
          <w:rFonts w:ascii="Verdana" w:hAnsi="Verdana"/>
          <w:sz w:val="20"/>
          <w:szCs w:val="20"/>
        </w:rPr>
        <w:t>bladzijde</w:t>
      </w:r>
      <w:r w:rsidR="006406B6" w:rsidRPr="00E76D9C">
        <w:rPr>
          <w:rFonts w:ascii="Verdana" w:hAnsi="Verdana"/>
          <w:sz w:val="20"/>
          <w:szCs w:val="20"/>
        </w:rPr>
        <w:t xml:space="preserve"> 7 wordt aangegeven dat de categorie I en II voornamelijk tot</w:t>
      </w:r>
      <w:r w:rsidRPr="00E76D9C">
        <w:rPr>
          <w:rFonts w:ascii="Verdana" w:hAnsi="Verdana"/>
          <w:sz w:val="20"/>
          <w:szCs w:val="20"/>
        </w:rPr>
        <w:t xml:space="preserve"> de scope van de gemeente</w:t>
      </w:r>
      <w:r w:rsidR="00A63CC0" w:rsidRPr="00E76D9C">
        <w:rPr>
          <w:rFonts w:ascii="Verdana" w:hAnsi="Verdana"/>
          <w:sz w:val="20"/>
          <w:szCs w:val="20"/>
        </w:rPr>
        <w:t>lijke</w:t>
      </w:r>
      <w:r w:rsidRPr="00E76D9C">
        <w:rPr>
          <w:rFonts w:ascii="Verdana" w:hAnsi="Verdana"/>
          <w:sz w:val="20"/>
          <w:szCs w:val="20"/>
        </w:rPr>
        <w:t xml:space="preserve"> aanpak</w:t>
      </w:r>
      <w:r w:rsidR="00832A2A" w:rsidRPr="00E76D9C">
        <w:rPr>
          <w:rFonts w:ascii="Verdana" w:hAnsi="Verdana"/>
          <w:sz w:val="20"/>
          <w:szCs w:val="20"/>
        </w:rPr>
        <w:t xml:space="preserve">. </w:t>
      </w:r>
    </w:p>
    <w:p w14:paraId="58D2400A" w14:textId="2D4BE1E3" w:rsidR="002C464F" w:rsidRPr="00E76D9C" w:rsidRDefault="00842F2C" w:rsidP="00842F2C">
      <w:pPr>
        <w:ind w:left="360"/>
        <w:rPr>
          <w:rFonts w:ascii="Verdana" w:hAnsi="Verdana"/>
          <w:sz w:val="20"/>
          <w:szCs w:val="20"/>
        </w:rPr>
      </w:pPr>
      <w:r w:rsidRPr="00E76D9C">
        <w:rPr>
          <w:rFonts w:ascii="Verdana" w:hAnsi="Verdana"/>
          <w:sz w:val="20"/>
          <w:szCs w:val="20"/>
        </w:rPr>
        <w:t xml:space="preserve">Naar het oordeel van de </w:t>
      </w:r>
      <w:r w:rsidR="00265401" w:rsidRPr="00E76D9C">
        <w:rPr>
          <w:rFonts w:ascii="Verdana" w:hAnsi="Verdana"/>
          <w:sz w:val="20"/>
          <w:szCs w:val="20"/>
        </w:rPr>
        <w:t>Adviesraad</w:t>
      </w:r>
      <w:r w:rsidRPr="00E76D9C">
        <w:rPr>
          <w:rFonts w:ascii="Verdana" w:hAnsi="Verdana"/>
          <w:sz w:val="20"/>
          <w:szCs w:val="20"/>
        </w:rPr>
        <w:t xml:space="preserve"> </w:t>
      </w:r>
      <w:r w:rsidR="00D72AD3" w:rsidRPr="00E76D9C">
        <w:rPr>
          <w:rFonts w:ascii="Verdana" w:hAnsi="Verdana"/>
          <w:sz w:val="20"/>
          <w:szCs w:val="20"/>
        </w:rPr>
        <w:t xml:space="preserve">heeft de gemeente </w:t>
      </w:r>
      <w:r w:rsidRPr="00E76D9C">
        <w:rPr>
          <w:rFonts w:ascii="Verdana" w:hAnsi="Verdana"/>
          <w:sz w:val="20"/>
          <w:szCs w:val="20"/>
        </w:rPr>
        <w:t xml:space="preserve">ook haar </w:t>
      </w:r>
      <w:r w:rsidR="00D838BB" w:rsidRPr="00E76D9C">
        <w:rPr>
          <w:rFonts w:ascii="Verdana" w:hAnsi="Verdana"/>
          <w:sz w:val="20"/>
          <w:szCs w:val="20"/>
        </w:rPr>
        <w:t xml:space="preserve">verantwoordelijkheid </w:t>
      </w:r>
      <w:r w:rsidR="00BC284E" w:rsidRPr="00E76D9C">
        <w:rPr>
          <w:rFonts w:ascii="Verdana" w:hAnsi="Verdana"/>
          <w:sz w:val="20"/>
          <w:szCs w:val="20"/>
        </w:rPr>
        <w:t xml:space="preserve">te nemen </w:t>
      </w:r>
      <w:r w:rsidRPr="00E76D9C">
        <w:rPr>
          <w:rFonts w:ascii="Verdana" w:hAnsi="Verdana"/>
          <w:sz w:val="20"/>
          <w:szCs w:val="20"/>
        </w:rPr>
        <w:t xml:space="preserve">in de categorieën III en IV </w:t>
      </w:r>
      <w:r w:rsidR="00D838BB" w:rsidRPr="00E76D9C">
        <w:rPr>
          <w:rFonts w:ascii="Verdana" w:hAnsi="Verdana"/>
          <w:sz w:val="20"/>
          <w:szCs w:val="20"/>
        </w:rPr>
        <w:t xml:space="preserve">in samenspraak met de zorgverleners </w:t>
      </w:r>
      <w:r w:rsidR="00B42058" w:rsidRPr="00E76D9C">
        <w:rPr>
          <w:rFonts w:ascii="Verdana" w:hAnsi="Verdana"/>
          <w:sz w:val="20"/>
          <w:szCs w:val="20"/>
        </w:rPr>
        <w:t xml:space="preserve">die werkzaam zijn binnen deze </w:t>
      </w:r>
      <w:r w:rsidR="00CF05DC" w:rsidRPr="00E76D9C">
        <w:rPr>
          <w:rFonts w:ascii="Verdana" w:hAnsi="Verdana"/>
          <w:sz w:val="20"/>
          <w:szCs w:val="20"/>
        </w:rPr>
        <w:t>categorieën</w:t>
      </w:r>
      <w:r w:rsidR="00B42058" w:rsidRPr="00E76D9C">
        <w:rPr>
          <w:rFonts w:ascii="Verdana" w:hAnsi="Verdana"/>
          <w:sz w:val="20"/>
          <w:szCs w:val="20"/>
        </w:rPr>
        <w:t>.</w:t>
      </w:r>
    </w:p>
    <w:p w14:paraId="532594C9" w14:textId="77777777" w:rsidR="003C6C8C" w:rsidRPr="00E76D9C" w:rsidRDefault="003C6C8C" w:rsidP="00842F2C">
      <w:pPr>
        <w:ind w:left="360"/>
        <w:rPr>
          <w:rFonts w:ascii="Verdana" w:hAnsi="Verdana"/>
          <w:sz w:val="20"/>
          <w:szCs w:val="20"/>
        </w:rPr>
      </w:pPr>
    </w:p>
    <w:p w14:paraId="7D631CDB" w14:textId="7BA89044" w:rsidR="003C6C8C" w:rsidRPr="00E76D9C" w:rsidRDefault="003C6C8C" w:rsidP="00714529">
      <w:pPr>
        <w:pStyle w:val="Lijstalinea"/>
        <w:numPr>
          <w:ilvl w:val="0"/>
          <w:numId w:val="6"/>
        </w:numPr>
        <w:rPr>
          <w:rFonts w:ascii="Verdana" w:hAnsi="Verdana"/>
          <w:sz w:val="20"/>
          <w:szCs w:val="20"/>
        </w:rPr>
      </w:pPr>
      <w:r w:rsidRPr="00E76D9C">
        <w:rPr>
          <w:rFonts w:ascii="Verdana" w:hAnsi="Verdana"/>
          <w:sz w:val="20"/>
          <w:szCs w:val="20"/>
        </w:rPr>
        <w:t xml:space="preserve">In het kader van de Wet zorg en </w:t>
      </w:r>
      <w:r w:rsidR="00F96027" w:rsidRPr="00E76D9C">
        <w:rPr>
          <w:rFonts w:ascii="Verdana" w:hAnsi="Verdana"/>
          <w:sz w:val="20"/>
          <w:szCs w:val="20"/>
        </w:rPr>
        <w:t>d</w:t>
      </w:r>
      <w:r w:rsidRPr="00E76D9C">
        <w:rPr>
          <w:rFonts w:ascii="Verdana" w:hAnsi="Verdana"/>
          <w:sz w:val="20"/>
          <w:szCs w:val="20"/>
        </w:rPr>
        <w:t>wang (W</w:t>
      </w:r>
      <w:r w:rsidR="00AA55C0" w:rsidRPr="00E76D9C">
        <w:rPr>
          <w:rFonts w:ascii="Verdana" w:hAnsi="Verdana"/>
          <w:sz w:val="20"/>
          <w:szCs w:val="20"/>
        </w:rPr>
        <w:t>zd</w:t>
      </w:r>
      <w:r w:rsidRPr="00E76D9C">
        <w:rPr>
          <w:rFonts w:ascii="Verdana" w:hAnsi="Verdana"/>
          <w:sz w:val="20"/>
          <w:szCs w:val="20"/>
        </w:rPr>
        <w:t xml:space="preserve">) is aan de burgemeester expliciet een taak toegedeeld in geval van crisis: de inbewaringstelling (IBS). Deze </w:t>
      </w:r>
      <w:r w:rsidR="00F96027" w:rsidRPr="00E76D9C">
        <w:rPr>
          <w:rFonts w:ascii="Verdana" w:hAnsi="Verdana"/>
          <w:sz w:val="20"/>
          <w:szCs w:val="20"/>
        </w:rPr>
        <w:t>verantwoordelijkheid</w:t>
      </w:r>
      <w:r w:rsidR="00714529" w:rsidRPr="00E76D9C">
        <w:rPr>
          <w:rFonts w:ascii="Verdana" w:hAnsi="Verdana"/>
          <w:sz w:val="20"/>
          <w:szCs w:val="20"/>
        </w:rPr>
        <w:t xml:space="preserve"> </w:t>
      </w:r>
      <w:r w:rsidRPr="00E76D9C">
        <w:rPr>
          <w:rFonts w:ascii="Verdana" w:hAnsi="Verdana"/>
          <w:sz w:val="20"/>
          <w:szCs w:val="20"/>
        </w:rPr>
        <w:t>die vrijwel exclusief gericht is op personen met verward gedrag, ontbreekt in het Plan van Aanpak.</w:t>
      </w:r>
    </w:p>
    <w:p w14:paraId="4631BE6C" w14:textId="77777777" w:rsidR="003C6C8C" w:rsidRPr="00E76D9C" w:rsidRDefault="003C6C8C" w:rsidP="00436B4E">
      <w:pPr>
        <w:pStyle w:val="Lijstalinea"/>
        <w:jc w:val="both"/>
        <w:rPr>
          <w:rFonts w:ascii="Verdana" w:hAnsi="Verdana"/>
          <w:sz w:val="20"/>
          <w:szCs w:val="20"/>
        </w:rPr>
      </w:pPr>
    </w:p>
    <w:p w14:paraId="17E86029" w14:textId="1C368D09" w:rsidR="00D63C1D" w:rsidRPr="00E76D9C" w:rsidRDefault="008657CE" w:rsidP="00915431">
      <w:pPr>
        <w:pStyle w:val="Lijstalinea"/>
        <w:numPr>
          <w:ilvl w:val="0"/>
          <w:numId w:val="6"/>
        </w:numPr>
        <w:rPr>
          <w:rFonts w:ascii="Verdana" w:hAnsi="Verdana"/>
          <w:sz w:val="20"/>
          <w:szCs w:val="20"/>
        </w:rPr>
      </w:pPr>
      <w:r w:rsidRPr="00E76D9C">
        <w:rPr>
          <w:rFonts w:ascii="Verdana" w:hAnsi="Verdana"/>
          <w:sz w:val="20"/>
          <w:szCs w:val="20"/>
        </w:rPr>
        <w:t>In het kader van de We</w:t>
      </w:r>
      <w:r w:rsidR="004D3CE7" w:rsidRPr="00E76D9C">
        <w:rPr>
          <w:rFonts w:ascii="Verdana" w:hAnsi="Verdana"/>
          <w:sz w:val="20"/>
          <w:szCs w:val="20"/>
        </w:rPr>
        <w:t>t</w:t>
      </w:r>
      <w:r w:rsidRPr="00E76D9C">
        <w:rPr>
          <w:rFonts w:ascii="Verdana" w:hAnsi="Verdana"/>
          <w:sz w:val="20"/>
          <w:szCs w:val="20"/>
        </w:rPr>
        <w:t xml:space="preserve"> </w:t>
      </w:r>
      <w:r w:rsidR="0052287B" w:rsidRPr="00E76D9C">
        <w:rPr>
          <w:rFonts w:ascii="Verdana" w:hAnsi="Verdana"/>
          <w:sz w:val="20"/>
          <w:szCs w:val="20"/>
        </w:rPr>
        <w:t>verplichte ggz (Wvggz)</w:t>
      </w:r>
      <w:r w:rsidR="001901F9" w:rsidRPr="00E76D9C">
        <w:rPr>
          <w:rFonts w:ascii="Verdana" w:hAnsi="Verdana"/>
          <w:sz w:val="20"/>
          <w:szCs w:val="20"/>
        </w:rPr>
        <w:t xml:space="preserve"> </w:t>
      </w:r>
      <w:r w:rsidRPr="00E76D9C">
        <w:rPr>
          <w:rFonts w:ascii="Verdana" w:hAnsi="Verdana"/>
          <w:sz w:val="20"/>
          <w:szCs w:val="20"/>
        </w:rPr>
        <w:t xml:space="preserve">is aan de burgemeester expliciet een taak toegedeeld in geval </w:t>
      </w:r>
      <w:r w:rsidR="0052287B" w:rsidRPr="00E76D9C">
        <w:rPr>
          <w:rFonts w:ascii="Verdana" w:hAnsi="Verdana"/>
          <w:sz w:val="20"/>
          <w:szCs w:val="20"/>
        </w:rPr>
        <w:t xml:space="preserve">een </w:t>
      </w:r>
      <w:r w:rsidR="009C3356" w:rsidRPr="00E76D9C">
        <w:rPr>
          <w:rFonts w:ascii="Verdana" w:hAnsi="Verdana"/>
          <w:sz w:val="20"/>
          <w:szCs w:val="20"/>
        </w:rPr>
        <w:t>crisismaatregel</w:t>
      </w:r>
      <w:r w:rsidR="00297E38" w:rsidRPr="00E76D9C">
        <w:rPr>
          <w:rFonts w:ascii="Verdana" w:hAnsi="Verdana"/>
          <w:sz w:val="20"/>
          <w:szCs w:val="20"/>
        </w:rPr>
        <w:t xml:space="preserve"> (kortdurende verplichte zorg, de vroege</w:t>
      </w:r>
      <w:r w:rsidR="00481B7F" w:rsidRPr="00E76D9C">
        <w:rPr>
          <w:rFonts w:ascii="Verdana" w:hAnsi="Verdana"/>
          <w:sz w:val="20"/>
          <w:szCs w:val="20"/>
        </w:rPr>
        <w:t>re</w:t>
      </w:r>
      <w:r w:rsidR="00297E38" w:rsidRPr="00E76D9C">
        <w:rPr>
          <w:rFonts w:ascii="Verdana" w:hAnsi="Verdana"/>
          <w:sz w:val="20"/>
          <w:szCs w:val="20"/>
        </w:rPr>
        <w:t xml:space="preserve"> inbewaringstelling)</w:t>
      </w:r>
      <w:r w:rsidR="0089503C" w:rsidRPr="00E76D9C">
        <w:rPr>
          <w:rFonts w:ascii="Verdana" w:hAnsi="Verdana"/>
          <w:sz w:val="20"/>
          <w:szCs w:val="20"/>
        </w:rPr>
        <w:t xml:space="preserve">. </w:t>
      </w:r>
    </w:p>
    <w:p w14:paraId="3EF7EF21" w14:textId="72E445C3" w:rsidR="00C64662" w:rsidRPr="00E76D9C" w:rsidRDefault="00D63C1D" w:rsidP="00D63C1D">
      <w:pPr>
        <w:ind w:left="360"/>
        <w:rPr>
          <w:rFonts w:ascii="Verdana" w:hAnsi="Verdana"/>
          <w:sz w:val="20"/>
          <w:szCs w:val="20"/>
        </w:rPr>
      </w:pPr>
      <w:r w:rsidRPr="00E76D9C">
        <w:rPr>
          <w:rFonts w:ascii="Verdana" w:hAnsi="Verdana"/>
          <w:sz w:val="20"/>
          <w:szCs w:val="20"/>
        </w:rPr>
        <w:t xml:space="preserve">De Wvggz kent ook de mogelijkheid voor </w:t>
      </w:r>
      <w:r w:rsidR="00297E38" w:rsidRPr="00E76D9C">
        <w:rPr>
          <w:rFonts w:ascii="Verdana" w:hAnsi="Verdana"/>
          <w:sz w:val="20"/>
          <w:szCs w:val="20"/>
        </w:rPr>
        <w:t xml:space="preserve">langduriger </w:t>
      </w:r>
      <w:r w:rsidRPr="00E76D9C">
        <w:rPr>
          <w:rFonts w:ascii="Verdana" w:hAnsi="Verdana"/>
          <w:sz w:val="20"/>
          <w:szCs w:val="20"/>
        </w:rPr>
        <w:t>gedwongen zorg, de zorgmachtiging</w:t>
      </w:r>
      <w:r w:rsidR="00481B7F" w:rsidRPr="00E76D9C">
        <w:rPr>
          <w:rFonts w:ascii="Verdana" w:hAnsi="Verdana"/>
          <w:sz w:val="20"/>
          <w:szCs w:val="20"/>
        </w:rPr>
        <w:t xml:space="preserve"> (12 maanden plus verlenging)</w:t>
      </w:r>
      <w:r w:rsidRPr="00E76D9C">
        <w:rPr>
          <w:rFonts w:ascii="Verdana" w:hAnsi="Verdana"/>
          <w:sz w:val="20"/>
          <w:szCs w:val="20"/>
        </w:rPr>
        <w:t xml:space="preserve">. </w:t>
      </w:r>
      <w:r w:rsidR="00C64662" w:rsidRPr="00E76D9C">
        <w:rPr>
          <w:rFonts w:ascii="Verdana" w:hAnsi="Verdana"/>
          <w:sz w:val="20"/>
          <w:szCs w:val="20"/>
        </w:rPr>
        <w:t>Iedereen kan bij het College van B&amp;W</w:t>
      </w:r>
      <w:r w:rsidR="00481B7F" w:rsidRPr="00E76D9C">
        <w:rPr>
          <w:rFonts w:ascii="Verdana" w:hAnsi="Verdana"/>
          <w:sz w:val="20"/>
          <w:szCs w:val="20"/>
        </w:rPr>
        <w:t xml:space="preserve"> een melding doen als hij/zij gedwongen zorg voor iemand nodig vindt</w:t>
      </w:r>
      <w:r w:rsidR="00C64662" w:rsidRPr="00E76D9C">
        <w:rPr>
          <w:rFonts w:ascii="Verdana" w:hAnsi="Verdana"/>
          <w:sz w:val="20"/>
          <w:szCs w:val="20"/>
        </w:rPr>
        <w:t xml:space="preserve">. </w:t>
      </w:r>
      <w:r w:rsidRPr="00E76D9C">
        <w:rPr>
          <w:rFonts w:ascii="Verdana" w:hAnsi="Verdana"/>
          <w:sz w:val="20"/>
          <w:szCs w:val="20"/>
        </w:rPr>
        <w:t>Het college moet dan een verkennend onderzoek doen naar de noodzaak van ggz en mogelijk verplichte zorg.</w:t>
      </w:r>
    </w:p>
    <w:p w14:paraId="4A81932C" w14:textId="4D597DFB" w:rsidR="00C64662" w:rsidRPr="00E76D9C" w:rsidRDefault="00C64662" w:rsidP="0052287B">
      <w:pPr>
        <w:pStyle w:val="Lijstalinea"/>
        <w:ind w:left="360"/>
        <w:rPr>
          <w:rFonts w:ascii="Verdana" w:hAnsi="Verdana"/>
          <w:sz w:val="20"/>
          <w:szCs w:val="20"/>
        </w:rPr>
      </w:pPr>
      <w:r w:rsidRPr="00E76D9C">
        <w:rPr>
          <w:rFonts w:ascii="Verdana" w:hAnsi="Verdana"/>
          <w:sz w:val="20"/>
          <w:szCs w:val="20"/>
        </w:rPr>
        <w:t xml:space="preserve">Beide </w:t>
      </w:r>
      <w:r w:rsidR="00D63C1D" w:rsidRPr="00E76D9C">
        <w:rPr>
          <w:rFonts w:ascii="Verdana" w:hAnsi="Verdana"/>
          <w:sz w:val="20"/>
          <w:szCs w:val="20"/>
        </w:rPr>
        <w:t>verantwoordelijkheden zijn n</w:t>
      </w:r>
      <w:r w:rsidRPr="00E76D9C">
        <w:rPr>
          <w:rFonts w:ascii="Verdana" w:hAnsi="Verdana"/>
          <w:sz w:val="20"/>
          <w:szCs w:val="20"/>
        </w:rPr>
        <w:t>iet in het Plan van Aanpak opgenomen.</w:t>
      </w:r>
    </w:p>
    <w:p w14:paraId="5A3922C3" w14:textId="77777777" w:rsidR="00A667D7" w:rsidRPr="00E76D9C" w:rsidRDefault="00A667D7" w:rsidP="0052287B">
      <w:pPr>
        <w:pStyle w:val="Lijstalinea"/>
        <w:ind w:left="360"/>
        <w:rPr>
          <w:rFonts w:ascii="Verdana" w:hAnsi="Verdana"/>
          <w:sz w:val="20"/>
          <w:szCs w:val="20"/>
        </w:rPr>
      </w:pPr>
    </w:p>
    <w:p w14:paraId="17D596A6" w14:textId="41B8664B" w:rsidR="002E4E54" w:rsidRPr="00E76D9C" w:rsidRDefault="00D63C1D" w:rsidP="0052287B">
      <w:pPr>
        <w:pStyle w:val="Lijstalinea"/>
        <w:ind w:left="360"/>
        <w:rPr>
          <w:rFonts w:ascii="Verdana" w:hAnsi="Verdana"/>
          <w:sz w:val="20"/>
          <w:szCs w:val="20"/>
        </w:rPr>
      </w:pPr>
      <w:r w:rsidRPr="00E76D9C">
        <w:rPr>
          <w:rFonts w:ascii="Verdana" w:hAnsi="Verdana"/>
          <w:sz w:val="20"/>
          <w:szCs w:val="20"/>
        </w:rPr>
        <w:t xml:space="preserve">De Adviesraad adviseert duidelijk aan te geven </w:t>
      </w:r>
    </w:p>
    <w:p w14:paraId="5D5308F9" w14:textId="15480F23" w:rsidR="002E4E54" w:rsidRPr="00E76D9C" w:rsidRDefault="00D63C1D" w:rsidP="002E4E54">
      <w:pPr>
        <w:pStyle w:val="Lijstalinea"/>
        <w:numPr>
          <w:ilvl w:val="0"/>
          <w:numId w:val="12"/>
        </w:numPr>
        <w:rPr>
          <w:rFonts w:ascii="Verdana" w:hAnsi="Verdana"/>
          <w:sz w:val="20"/>
          <w:szCs w:val="20"/>
        </w:rPr>
      </w:pPr>
      <w:r w:rsidRPr="00E76D9C">
        <w:rPr>
          <w:rFonts w:ascii="Verdana" w:hAnsi="Verdana"/>
          <w:sz w:val="20"/>
          <w:szCs w:val="20"/>
        </w:rPr>
        <w:t xml:space="preserve">hoe de gemeentelijke verantwoordelijkheden </w:t>
      </w:r>
      <w:r w:rsidR="00297E38" w:rsidRPr="00E76D9C">
        <w:rPr>
          <w:rFonts w:ascii="Verdana" w:hAnsi="Verdana"/>
          <w:sz w:val="20"/>
          <w:szCs w:val="20"/>
        </w:rPr>
        <w:t>uit</w:t>
      </w:r>
      <w:r w:rsidRPr="00E76D9C">
        <w:rPr>
          <w:rFonts w:ascii="Verdana" w:hAnsi="Verdana"/>
          <w:sz w:val="20"/>
          <w:szCs w:val="20"/>
        </w:rPr>
        <w:t xml:space="preserve"> de Wvggz </w:t>
      </w:r>
      <w:r w:rsidR="00F96027" w:rsidRPr="00E76D9C">
        <w:rPr>
          <w:rFonts w:ascii="Verdana" w:hAnsi="Verdana"/>
          <w:sz w:val="20"/>
          <w:szCs w:val="20"/>
        </w:rPr>
        <w:t xml:space="preserve">en de Wzd </w:t>
      </w:r>
      <w:r w:rsidRPr="00E76D9C">
        <w:rPr>
          <w:rFonts w:ascii="Verdana" w:hAnsi="Verdana"/>
          <w:sz w:val="20"/>
          <w:szCs w:val="20"/>
        </w:rPr>
        <w:t>zijn geregeld in Zuidplas</w:t>
      </w:r>
      <w:r w:rsidR="002E4E54" w:rsidRPr="00E76D9C">
        <w:rPr>
          <w:rFonts w:ascii="Verdana" w:hAnsi="Verdana"/>
          <w:sz w:val="20"/>
          <w:szCs w:val="20"/>
        </w:rPr>
        <w:t xml:space="preserve"> en </w:t>
      </w:r>
    </w:p>
    <w:p w14:paraId="7D42EC3C" w14:textId="162D79D5" w:rsidR="00D63C1D" w:rsidRPr="00E76D9C" w:rsidRDefault="002E4E54" w:rsidP="002E4E54">
      <w:pPr>
        <w:pStyle w:val="Lijstalinea"/>
        <w:numPr>
          <w:ilvl w:val="0"/>
          <w:numId w:val="12"/>
        </w:numPr>
        <w:rPr>
          <w:rFonts w:ascii="Verdana" w:hAnsi="Verdana"/>
          <w:sz w:val="20"/>
          <w:szCs w:val="20"/>
        </w:rPr>
      </w:pPr>
      <w:r w:rsidRPr="00E76D9C">
        <w:rPr>
          <w:rFonts w:ascii="Verdana" w:hAnsi="Verdana"/>
          <w:sz w:val="20"/>
          <w:szCs w:val="20"/>
        </w:rPr>
        <w:t xml:space="preserve">hoe </w:t>
      </w:r>
      <w:r w:rsidR="00481B7F" w:rsidRPr="00E76D9C">
        <w:rPr>
          <w:rFonts w:ascii="Verdana" w:hAnsi="Verdana"/>
          <w:sz w:val="20"/>
          <w:szCs w:val="20"/>
        </w:rPr>
        <w:t xml:space="preserve">een </w:t>
      </w:r>
      <w:r w:rsidRPr="00E76D9C">
        <w:rPr>
          <w:rFonts w:ascii="Verdana" w:hAnsi="Verdana"/>
          <w:sz w:val="20"/>
          <w:szCs w:val="20"/>
        </w:rPr>
        <w:t xml:space="preserve">crisis </w:t>
      </w:r>
      <w:r w:rsidR="00805F08" w:rsidRPr="00E76D9C">
        <w:rPr>
          <w:rFonts w:ascii="Verdana" w:hAnsi="Verdana"/>
          <w:sz w:val="20"/>
          <w:szCs w:val="20"/>
        </w:rPr>
        <w:t>(</w:t>
      </w:r>
      <w:r w:rsidR="00F96027" w:rsidRPr="00E76D9C">
        <w:rPr>
          <w:rFonts w:ascii="Verdana" w:hAnsi="Verdana"/>
          <w:sz w:val="20"/>
          <w:szCs w:val="20"/>
        </w:rPr>
        <w:t>Wvggz en Wzd)</w:t>
      </w:r>
      <w:r w:rsidR="00805F08" w:rsidRPr="00E76D9C">
        <w:rPr>
          <w:rFonts w:ascii="Verdana" w:hAnsi="Verdana"/>
          <w:sz w:val="20"/>
          <w:szCs w:val="20"/>
        </w:rPr>
        <w:t xml:space="preserve"> </w:t>
      </w:r>
      <w:r w:rsidR="00AA55C0" w:rsidRPr="00E76D9C">
        <w:rPr>
          <w:rFonts w:ascii="Verdana" w:hAnsi="Verdana"/>
          <w:sz w:val="20"/>
          <w:szCs w:val="20"/>
        </w:rPr>
        <w:t xml:space="preserve">gemeld kan worden </w:t>
      </w:r>
      <w:r w:rsidRPr="00E76D9C">
        <w:rPr>
          <w:rFonts w:ascii="Verdana" w:hAnsi="Verdana"/>
          <w:sz w:val="20"/>
          <w:szCs w:val="20"/>
        </w:rPr>
        <w:t xml:space="preserve">en </w:t>
      </w:r>
      <w:r w:rsidR="00AA55C0" w:rsidRPr="00E76D9C">
        <w:rPr>
          <w:rFonts w:ascii="Verdana" w:hAnsi="Verdana"/>
          <w:sz w:val="20"/>
          <w:szCs w:val="20"/>
        </w:rPr>
        <w:t xml:space="preserve">hoe melding gedaan kan worden </w:t>
      </w:r>
      <w:r w:rsidRPr="00E76D9C">
        <w:rPr>
          <w:rFonts w:ascii="Verdana" w:hAnsi="Verdana"/>
          <w:sz w:val="20"/>
          <w:szCs w:val="20"/>
        </w:rPr>
        <w:t>voor een zorgmachtiging</w:t>
      </w:r>
      <w:r w:rsidR="008962B8" w:rsidRPr="00E76D9C">
        <w:rPr>
          <w:rFonts w:ascii="Verdana" w:hAnsi="Verdana"/>
          <w:sz w:val="20"/>
          <w:szCs w:val="20"/>
        </w:rPr>
        <w:t xml:space="preserve"> (</w:t>
      </w:r>
      <w:r w:rsidR="00F96027" w:rsidRPr="00E76D9C">
        <w:rPr>
          <w:rFonts w:ascii="Verdana" w:hAnsi="Verdana"/>
          <w:sz w:val="20"/>
          <w:szCs w:val="20"/>
        </w:rPr>
        <w:t>Wvggz</w:t>
      </w:r>
      <w:r w:rsidR="008962B8" w:rsidRPr="00E76D9C">
        <w:rPr>
          <w:rFonts w:ascii="Verdana" w:hAnsi="Verdana"/>
          <w:sz w:val="20"/>
          <w:szCs w:val="20"/>
        </w:rPr>
        <w:t>).</w:t>
      </w:r>
    </w:p>
    <w:p w14:paraId="2D74B6EE" w14:textId="53D9182F" w:rsidR="00C64662" w:rsidRPr="00E76D9C" w:rsidRDefault="007B41C8" w:rsidP="0052287B">
      <w:pPr>
        <w:pStyle w:val="Lijstalinea"/>
        <w:ind w:left="360"/>
        <w:rPr>
          <w:rFonts w:ascii="Verdana" w:hAnsi="Verdana" w:cs="Arial"/>
          <w:sz w:val="20"/>
          <w:szCs w:val="20"/>
        </w:rPr>
      </w:pPr>
      <w:r w:rsidRPr="00E76D9C">
        <w:rPr>
          <w:rFonts w:ascii="Verdana" w:hAnsi="Verdana"/>
          <w:sz w:val="20"/>
          <w:szCs w:val="20"/>
        </w:rPr>
        <w:t xml:space="preserve"> </w:t>
      </w:r>
    </w:p>
    <w:p w14:paraId="7D45F5EB" w14:textId="589A4FF2" w:rsidR="00656B54" w:rsidRPr="00E76D9C" w:rsidRDefault="0062009C" w:rsidP="00842F2C">
      <w:pPr>
        <w:pStyle w:val="Lijstalinea"/>
        <w:numPr>
          <w:ilvl w:val="0"/>
          <w:numId w:val="6"/>
        </w:numPr>
        <w:rPr>
          <w:rFonts w:ascii="Verdana" w:hAnsi="Verdana"/>
          <w:sz w:val="20"/>
          <w:szCs w:val="20"/>
        </w:rPr>
      </w:pPr>
      <w:r w:rsidRPr="00E76D9C">
        <w:rPr>
          <w:rFonts w:ascii="Verdana" w:hAnsi="Verdana"/>
          <w:sz w:val="20"/>
          <w:szCs w:val="20"/>
        </w:rPr>
        <w:t xml:space="preserve">In het </w:t>
      </w:r>
      <w:r w:rsidR="00BF7563" w:rsidRPr="00E76D9C">
        <w:rPr>
          <w:rFonts w:ascii="Verdana" w:hAnsi="Verdana"/>
          <w:sz w:val="20"/>
          <w:szCs w:val="20"/>
        </w:rPr>
        <w:t>Plan van Aanpak</w:t>
      </w:r>
      <w:r w:rsidRPr="00E76D9C">
        <w:rPr>
          <w:rFonts w:ascii="Verdana" w:hAnsi="Verdana"/>
          <w:sz w:val="20"/>
          <w:szCs w:val="20"/>
        </w:rPr>
        <w:t xml:space="preserve"> </w:t>
      </w:r>
      <w:r w:rsidR="00906806" w:rsidRPr="00E76D9C">
        <w:rPr>
          <w:rFonts w:ascii="Verdana" w:hAnsi="Verdana"/>
          <w:sz w:val="20"/>
          <w:szCs w:val="20"/>
        </w:rPr>
        <w:t>zijn</w:t>
      </w:r>
      <w:r w:rsidRPr="00E76D9C">
        <w:rPr>
          <w:rFonts w:ascii="Verdana" w:hAnsi="Verdana"/>
          <w:sz w:val="20"/>
          <w:szCs w:val="20"/>
        </w:rPr>
        <w:t xml:space="preserve"> er </w:t>
      </w:r>
      <w:r w:rsidR="001A6C35" w:rsidRPr="00E76D9C">
        <w:rPr>
          <w:rFonts w:ascii="Verdana" w:hAnsi="Verdana"/>
          <w:sz w:val="20"/>
          <w:szCs w:val="20"/>
        </w:rPr>
        <w:t xml:space="preserve">bij </w:t>
      </w:r>
      <w:r w:rsidRPr="00E76D9C">
        <w:rPr>
          <w:rFonts w:ascii="Verdana" w:hAnsi="Verdana"/>
          <w:sz w:val="20"/>
          <w:szCs w:val="20"/>
        </w:rPr>
        <w:t>veel</w:t>
      </w:r>
      <w:r w:rsidR="001A6C35" w:rsidRPr="00E76D9C">
        <w:rPr>
          <w:rFonts w:ascii="Verdana" w:hAnsi="Verdana"/>
          <w:sz w:val="20"/>
          <w:szCs w:val="20"/>
        </w:rPr>
        <w:t xml:space="preserve"> activiteiten </w:t>
      </w:r>
      <w:r w:rsidR="00906806" w:rsidRPr="00E76D9C">
        <w:rPr>
          <w:rFonts w:ascii="Verdana" w:hAnsi="Verdana"/>
          <w:sz w:val="20"/>
          <w:szCs w:val="20"/>
        </w:rPr>
        <w:t>bovengemeentelijke organisaties en instellingen betrokken</w:t>
      </w:r>
      <w:r w:rsidR="00B6038F" w:rsidRPr="00E76D9C">
        <w:rPr>
          <w:rFonts w:ascii="Verdana" w:hAnsi="Verdana"/>
          <w:sz w:val="20"/>
          <w:szCs w:val="20"/>
        </w:rPr>
        <w:t>, zonder dat duidelijk is hoe de verhouding</w:t>
      </w:r>
      <w:r w:rsidR="0076291E" w:rsidRPr="00E76D9C">
        <w:rPr>
          <w:rFonts w:ascii="Verdana" w:hAnsi="Verdana"/>
          <w:sz w:val="20"/>
          <w:szCs w:val="20"/>
        </w:rPr>
        <w:t>en</w:t>
      </w:r>
      <w:r w:rsidR="00B6038F" w:rsidRPr="00E76D9C">
        <w:rPr>
          <w:rFonts w:ascii="Verdana" w:hAnsi="Verdana"/>
          <w:sz w:val="20"/>
          <w:szCs w:val="20"/>
        </w:rPr>
        <w:t xml:space="preserve"> </w:t>
      </w:r>
      <w:r w:rsidR="009B7EF8" w:rsidRPr="00E76D9C">
        <w:rPr>
          <w:rFonts w:ascii="Verdana" w:hAnsi="Verdana"/>
          <w:sz w:val="20"/>
          <w:szCs w:val="20"/>
        </w:rPr>
        <w:t>(</w:t>
      </w:r>
      <w:r w:rsidR="00B6038F" w:rsidRPr="00E76D9C">
        <w:rPr>
          <w:rFonts w:ascii="Verdana" w:hAnsi="Verdana"/>
          <w:sz w:val="20"/>
          <w:szCs w:val="20"/>
        </w:rPr>
        <w:t>vast</w:t>
      </w:r>
      <w:r w:rsidR="009B7EF8" w:rsidRPr="00E76D9C">
        <w:rPr>
          <w:rFonts w:ascii="Verdana" w:hAnsi="Verdana"/>
          <w:sz w:val="20"/>
          <w:szCs w:val="20"/>
        </w:rPr>
        <w:t>)</w:t>
      </w:r>
      <w:r w:rsidR="00B6038F" w:rsidRPr="00E76D9C">
        <w:rPr>
          <w:rFonts w:ascii="Verdana" w:hAnsi="Verdana"/>
          <w:sz w:val="20"/>
          <w:szCs w:val="20"/>
        </w:rPr>
        <w:t>lig</w:t>
      </w:r>
      <w:r w:rsidR="0076291E" w:rsidRPr="00E76D9C">
        <w:rPr>
          <w:rFonts w:ascii="Verdana" w:hAnsi="Verdana"/>
          <w:sz w:val="20"/>
          <w:szCs w:val="20"/>
        </w:rPr>
        <w:t>gen</w:t>
      </w:r>
      <w:r w:rsidR="00B6038F" w:rsidRPr="00E76D9C">
        <w:rPr>
          <w:rFonts w:ascii="Verdana" w:hAnsi="Verdana"/>
          <w:sz w:val="20"/>
          <w:szCs w:val="20"/>
        </w:rPr>
        <w:t>. Er wordt veel toe</w:t>
      </w:r>
      <w:r w:rsidR="00842F2C" w:rsidRPr="00E76D9C">
        <w:rPr>
          <w:rFonts w:ascii="Verdana" w:hAnsi="Verdana"/>
          <w:sz w:val="20"/>
          <w:szCs w:val="20"/>
        </w:rPr>
        <w:t>g</w:t>
      </w:r>
      <w:r w:rsidR="00B6038F" w:rsidRPr="00E76D9C">
        <w:rPr>
          <w:rFonts w:ascii="Verdana" w:hAnsi="Verdana"/>
          <w:sz w:val="20"/>
          <w:szCs w:val="20"/>
        </w:rPr>
        <w:t xml:space="preserve">edacht aan goed overleg. Daar is niets </w:t>
      </w:r>
      <w:r w:rsidR="0076291E" w:rsidRPr="00E76D9C">
        <w:rPr>
          <w:rFonts w:ascii="Verdana" w:hAnsi="Verdana"/>
          <w:sz w:val="20"/>
          <w:szCs w:val="20"/>
        </w:rPr>
        <w:t xml:space="preserve">mis </w:t>
      </w:r>
      <w:r w:rsidR="00B6038F" w:rsidRPr="00E76D9C">
        <w:rPr>
          <w:rFonts w:ascii="Verdana" w:hAnsi="Verdana"/>
          <w:sz w:val="20"/>
          <w:szCs w:val="20"/>
        </w:rPr>
        <w:t>mee, behalve dat niet duidelijk is hoe de verhoudingen l</w:t>
      </w:r>
      <w:r w:rsidR="005322FF" w:rsidRPr="00E76D9C">
        <w:rPr>
          <w:rFonts w:ascii="Verdana" w:hAnsi="Verdana"/>
          <w:sz w:val="20"/>
          <w:szCs w:val="20"/>
        </w:rPr>
        <w:t>i</w:t>
      </w:r>
      <w:r w:rsidR="00B6038F" w:rsidRPr="00E76D9C">
        <w:rPr>
          <w:rFonts w:ascii="Verdana" w:hAnsi="Verdana"/>
          <w:sz w:val="20"/>
          <w:szCs w:val="20"/>
        </w:rPr>
        <w:t xml:space="preserve">ggen in gevallen van </w:t>
      </w:r>
      <w:r w:rsidR="003F615F" w:rsidRPr="00E76D9C">
        <w:rPr>
          <w:rFonts w:ascii="Verdana" w:hAnsi="Verdana"/>
          <w:sz w:val="20"/>
          <w:szCs w:val="20"/>
        </w:rPr>
        <w:t>onenigheid</w:t>
      </w:r>
      <w:r w:rsidR="00954C28" w:rsidRPr="00E76D9C">
        <w:rPr>
          <w:rFonts w:ascii="Verdana" w:hAnsi="Verdana"/>
          <w:sz w:val="20"/>
          <w:szCs w:val="20"/>
        </w:rPr>
        <w:t xml:space="preserve"> </w:t>
      </w:r>
      <w:r w:rsidR="00FB2179" w:rsidRPr="00E76D9C">
        <w:rPr>
          <w:rFonts w:ascii="Verdana" w:hAnsi="Verdana"/>
          <w:sz w:val="20"/>
          <w:szCs w:val="20"/>
        </w:rPr>
        <w:t xml:space="preserve">of conflicten </w:t>
      </w:r>
      <w:r w:rsidR="00954C28" w:rsidRPr="00E76D9C">
        <w:rPr>
          <w:rFonts w:ascii="Verdana" w:hAnsi="Verdana"/>
          <w:sz w:val="20"/>
          <w:szCs w:val="20"/>
        </w:rPr>
        <w:t>over inhoud en inzet van hulpverlening.</w:t>
      </w:r>
    </w:p>
    <w:p w14:paraId="32F9DF41" w14:textId="47CEA8CA" w:rsidR="00F60D7B" w:rsidRPr="00E76D9C" w:rsidRDefault="00F60D7B" w:rsidP="00F60D7B">
      <w:pPr>
        <w:pStyle w:val="Lijstalinea"/>
        <w:ind w:left="360"/>
        <w:rPr>
          <w:rFonts w:ascii="Verdana" w:hAnsi="Verdana"/>
          <w:sz w:val="20"/>
          <w:szCs w:val="20"/>
        </w:rPr>
      </w:pPr>
      <w:r w:rsidRPr="00E76D9C">
        <w:rPr>
          <w:rFonts w:ascii="Verdana" w:hAnsi="Verdana"/>
          <w:sz w:val="20"/>
          <w:szCs w:val="20"/>
        </w:rPr>
        <w:t>De Adviesraad adviseert dit te verduidelijken.</w:t>
      </w:r>
    </w:p>
    <w:p w14:paraId="33FE095A" w14:textId="08C8A9BA" w:rsidR="00605ADB" w:rsidRPr="00E76D9C" w:rsidRDefault="00605ADB" w:rsidP="00842F2C">
      <w:pPr>
        <w:rPr>
          <w:rFonts w:ascii="Verdana" w:hAnsi="Verdana"/>
          <w:sz w:val="20"/>
          <w:szCs w:val="20"/>
        </w:rPr>
      </w:pPr>
    </w:p>
    <w:p w14:paraId="42B2F3B7" w14:textId="558510D2" w:rsidR="00842F2C" w:rsidRPr="00E76D9C" w:rsidRDefault="008A4DE7" w:rsidP="00842F2C">
      <w:pPr>
        <w:pStyle w:val="Lijstalinea"/>
        <w:numPr>
          <w:ilvl w:val="0"/>
          <w:numId w:val="6"/>
        </w:numPr>
        <w:rPr>
          <w:rFonts w:ascii="Verdana" w:hAnsi="Verdana"/>
          <w:sz w:val="20"/>
          <w:szCs w:val="20"/>
        </w:rPr>
      </w:pPr>
      <w:r w:rsidRPr="00E76D9C">
        <w:rPr>
          <w:rFonts w:ascii="Verdana" w:hAnsi="Verdana"/>
          <w:sz w:val="20"/>
          <w:szCs w:val="20"/>
        </w:rPr>
        <w:t xml:space="preserve">De opmerkingen op bladzijde 8 over </w:t>
      </w:r>
      <w:r w:rsidR="00E940E9" w:rsidRPr="00E76D9C">
        <w:rPr>
          <w:rFonts w:ascii="Verdana" w:hAnsi="Verdana"/>
          <w:sz w:val="20"/>
          <w:szCs w:val="20"/>
        </w:rPr>
        <w:t>‘</w:t>
      </w:r>
      <w:r w:rsidR="000B6695" w:rsidRPr="00E76D9C">
        <w:rPr>
          <w:rFonts w:ascii="Verdana" w:hAnsi="Verdana"/>
          <w:sz w:val="20"/>
          <w:szCs w:val="20"/>
        </w:rPr>
        <w:t>mensen op campings</w:t>
      </w:r>
      <w:r w:rsidR="00E940E9" w:rsidRPr="00E76D9C">
        <w:rPr>
          <w:rFonts w:ascii="Verdana" w:hAnsi="Verdana"/>
          <w:sz w:val="20"/>
          <w:szCs w:val="20"/>
        </w:rPr>
        <w:t>’</w:t>
      </w:r>
      <w:r w:rsidR="000B6695" w:rsidRPr="00E76D9C">
        <w:rPr>
          <w:rFonts w:ascii="Verdana" w:hAnsi="Verdana"/>
          <w:sz w:val="20"/>
          <w:szCs w:val="20"/>
        </w:rPr>
        <w:t xml:space="preserve"> en </w:t>
      </w:r>
      <w:r w:rsidR="00E940E9" w:rsidRPr="00E76D9C">
        <w:rPr>
          <w:rFonts w:ascii="Verdana" w:hAnsi="Verdana"/>
          <w:sz w:val="20"/>
          <w:szCs w:val="20"/>
        </w:rPr>
        <w:t>‘</w:t>
      </w:r>
      <w:r w:rsidR="00D7012F" w:rsidRPr="00E76D9C">
        <w:rPr>
          <w:rFonts w:ascii="Verdana" w:hAnsi="Verdana"/>
          <w:sz w:val="20"/>
          <w:szCs w:val="20"/>
        </w:rPr>
        <w:t>problematische verzamelaars</w:t>
      </w:r>
      <w:r w:rsidR="00E940E9" w:rsidRPr="00E76D9C">
        <w:rPr>
          <w:rFonts w:ascii="Verdana" w:hAnsi="Verdana"/>
          <w:sz w:val="20"/>
          <w:szCs w:val="20"/>
        </w:rPr>
        <w:t>’</w:t>
      </w:r>
      <w:r w:rsidR="00D7012F" w:rsidRPr="00E76D9C">
        <w:rPr>
          <w:rFonts w:ascii="Verdana" w:hAnsi="Verdana"/>
          <w:sz w:val="20"/>
          <w:szCs w:val="20"/>
        </w:rPr>
        <w:t xml:space="preserve"> roepen zonder toelichting meer vragen op dan dat zij verheldering bieden.</w:t>
      </w:r>
    </w:p>
    <w:p w14:paraId="663C79C3" w14:textId="77777777" w:rsidR="00842F2C" w:rsidRPr="00E76D9C" w:rsidRDefault="00842F2C" w:rsidP="00842F2C">
      <w:pPr>
        <w:pStyle w:val="Lijstalinea"/>
        <w:rPr>
          <w:rFonts w:ascii="Verdana" w:hAnsi="Verdana"/>
          <w:sz w:val="20"/>
          <w:szCs w:val="20"/>
        </w:rPr>
      </w:pPr>
    </w:p>
    <w:p w14:paraId="0E99971C" w14:textId="5A564964" w:rsidR="00BF2E0C" w:rsidRPr="00E76D9C" w:rsidRDefault="00BF2E0C" w:rsidP="00842F2C">
      <w:pPr>
        <w:pStyle w:val="Lijstalinea"/>
        <w:numPr>
          <w:ilvl w:val="0"/>
          <w:numId w:val="6"/>
        </w:numPr>
        <w:rPr>
          <w:rFonts w:ascii="Verdana" w:hAnsi="Verdana"/>
          <w:sz w:val="20"/>
          <w:szCs w:val="20"/>
        </w:rPr>
      </w:pPr>
      <w:r w:rsidRPr="00E76D9C">
        <w:rPr>
          <w:rFonts w:ascii="Verdana" w:hAnsi="Verdana"/>
          <w:sz w:val="20"/>
          <w:szCs w:val="20"/>
        </w:rPr>
        <w:t xml:space="preserve">Er worden veel organisaties genoemd die op </w:t>
      </w:r>
      <w:r w:rsidR="00C92AE2" w:rsidRPr="00E76D9C">
        <w:rPr>
          <w:rFonts w:ascii="Verdana" w:hAnsi="Verdana"/>
          <w:sz w:val="20"/>
          <w:szCs w:val="20"/>
        </w:rPr>
        <w:t>enigerlei wijze</w:t>
      </w:r>
      <w:r w:rsidRPr="00E76D9C">
        <w:rPr>
          <w:rFonts w:ascii="Verdana" w:hAnsi="Verdana"/>
          <w:sz w:val="20"/>
          <w:szCs w:val="20"/>
        </w:rPr>
        <w:t xml:space="preserve"> bij de problematiek van personen </w:t>
      </w:r>
      <w:r w:rsidR="00FC5CFE" w:rsidRPr="00E76D9C">
        <w:rPr>
          <w:rFonts w:ascii="Verdana" w:hAnsi="Verdana"/>
          <w:sz w:val="20"/>
          <w:szCs w:val="20"/>
        </w:rPr>
        <w:t xml:space="preserve">met verward gedrag </w:t>
      </w:r>
      <w:r w:rsidR="00D14E4E" w:rsidRPr="00E76D9C">
        <w:rPr>
          <w:rFonts w:ascii="Verdana" w:hAnsi="Verdana"/>
          <w:sz w:val="20"/>
          <w:szCs w:val="20"/>
        </w:rPr>
        <w:t xml:space="preserve">zijn </w:t>
      </w:r>
      <w:r w:rsidR="00AD5DC2" w:rsidRPr="00E76D9C">
        <w:rPr>
          <w:rFonts w:ascii="Verdana" w:hAnsi="Verdana"/>
          <w:sz w:val="20"/>
          <w:szCs w:val="20"/>
        </w:rPr>
        <w:t>o</w:t>
      </w:r>
      <w:r w:rsidR="0034567E" w:rsidRPr="00E76D9C">
        <w:rPr>
          <w:rFonts w:ascii="Verdana" w:hAnsi="Verdana"/>
          <w:sz w:val="20"/>
          <w:szCs w:val="20"/>
        </w:rPr>
        <w:t xml:space="preserve">f kunnen worden </w:t>
      </w:r>
      <w:r w:rsidR="00AD5DC2" w:rsidRPr="00E76D9C">
        <w:rPr>
          <w:rFonts w:ascii="Verdana" w:hAnsi="Verdana"/>
          <w:sz w:val="20"/>
          <w:szCs w:val="20"/>
        </w:rPr>
        <w:t>b</w:t>
      </w:r>
      <w:r w:rsidRPr="00E76D9C">
        <w:rPr>
          <w:rFonts w:ascii="Verdana" w:hAnsi="Verdana"/>
          <w:sz w:val="20"/>
          <w:szCs w:val="20"/>
        </w:rPr>
        <w:t>etrokken</w:t>
      </w:r>
      <w:r w:rsidR="00842F2C" w:rsidRPr="00E76D9C">
        <w:rPr>
          <w:rFonts w:ascii="Verdana" w:hAnsi="Verdana"/>
          <w:sz w:val="20"/>
          <w:szCs w:val="20"/>
        </w:rPr>
        <w:t>.</w:t>
      </w:r>
      <w:r w:rsidR="009B7EF8" w:rsidRPr="00E76D9C">
        <w:rPr>
          <w:rFonts w:ascii="Verdana" w:hAnsi="Verdana"/>
          <w:sz w:val="20"/>
          <w:szCs w:val="20"/>
        </w:rPr>
        <w:t xml:space="preserve"> </w:t>
      </w:r>
      <w:r w:rsidR="00842F2C" w:rsidRPr="00E76D9C">
        <w:rPr>
          <w:rFonts w:ascii="Verdana" w:hAnsi="Verdana"/>
          <w:sz w:val="20"/>
          <w:szCs w:val="20"/>
        </w:rPr>
        <w:t>Node g</w:t>
      </w:r>
      <w:r w:rsidRPr="00E76D9C">
        <w:rPr>
          <w:rFonts w:ascii="Verdana" w:hAnsi="Verdana"/>
          <w:sz w:val="20"/>
          <w:szCs w:val="20"/>
        </w:rPr>
        <w:t>emist word</w:t>
      </w:r>
      <w:r w:rsidR="00C92AE2" w:rsidRPr="00E76D9C">
        <w:rPr>
          <w:rFonts w:ascii="Verdana" w:hAnsi="Verdana"/>
          <w:sz w:val="20"/>
          <w:szCs w:val="20"/>
        </w:rPr>
        <w:t xml:space="preserve">en de kerken en </w:t>
      </w:r>
      <w:r w:rsidR="008D68E2" w:rsidRPr="00E76D9C">
        <w:rPr>
          <w:rFonts w:ascii="Verdana" w:hAnsi="Verdana"/>
          <w:sz w:val="20"/>
          <w:szCs w:val="20"/>
        </w:rPr>
        <w:t xml:space="preserve">moskeeën. </w:t>
      </w:r>
      <w:r w:rsidR="003E1646" w:rsidRPr="00E76D9C">
        <w:rPr>
          <w:rFonts w:ascii="Verdana" w:hAnsi="Verdana"/>
          <w:sz w:val="20"/>
          <w:szCs w:val="20"/>
        </w:rPr>
        <w:t>Hetzelfde</w:t>
      </w:r>
      <w:r w:rsidR="00433C0C" w:rsidRPr="00E76D9C">
        <w:rPr>
          <w:rFonts w:ascii="Verdana" w:hAnsi="Verdana"/>
          <w:sz w:val="20"/>
          <w:szCs w:val="20"/>
        </w:rPr>
        <w:t xml:space="preserve"> geldt voor hui</w:t>
      </w:r>
      <w:r w:rsidR="006E01BD" w:rsidRPr="00E76D9C">
        <w:rPr>
          <w:rFonts w:ascii="Verdana" w:hAnsi="Verdana"/>
          <w:sz w:val="20"/>
          <w:szCs w:val="20"/>
        </w:rPr>
        <w:t>s</w:t>
      </w:r>
      <w:r w:rsidR="00433C0C" w:rsidRPr="00E76D9C">
        <w:rPr>
          <w:rFonts w:ascii="Verdana" w:hAnsi="Verdana"/>
          <w:sz w:val="20"/>
          <w:szCs w:val="20"/>
        </w:rPr>
        <w:t xml:space="preserve">artsen en </w:t>
      </w:r>
      <w:r w:rsidR="006E01BD" w:rsidRPr="00E76D9C">
        <w:rPr>
          <w:rFonts w:ascii="Verdana" w:hAnsi="Verdana"/>
          <w:sz w:val="20"/>
          <w:szCs w:val="20"/>
        </w:rPr>
        <w:t>thuiszorg.</w:t>
      </w:r>
    </w:p>
    <w:p w14:paraId="372A7E2E" w14:textId="77777777" w:rsidR="00207C5B" w:rsidRPr="00E76D9C" w:rsidRDefault="00207C5B" w:rsidP="00436B4E">
      <w:pPr>
        <w:pStyle w:val="Lijstalinea"/>
        <w:jc w:val="both"/>
        <w:rPr>
          <w:rFonts w:ascii="Verdana" w:hAnsi="Verdana"/>
          <w:sz w:val="20"/>
          <w:szCs w:val="20"/>
        </w:rPr>
      </w:pPr>
    </w:p>
    <w:p w14:paraId="6D27E69B" w14:textId="7677919E" w:rsidR="00F60D7B" w:rsidRPr="00E76D9C" w:rsidRDefault="00C07FCB" w:rsidP="00BC1170">
      <w:pPr>
        <w:pStyle w:val="Lijstalinea"/>
        <w:numPr>
          <w:ilvl w:val="0"/>
          <w:numId w:val="6"/>
        </w:numPr>
        <w:rPr>
          <w:rFonts w:ascii="Verdana" w:hAnsi="Verdana"/>
          <w:sz w:val="20"/>
          <w:szCs w:val="20"/>
        </w:rPr>
      </w:pPr>
      <w:r w:rsidRPr="00E76D9C">
        <w:rPr>
          <w:rFonts w:ascii="Verdana" w:hAnsi="Verdana"/>
          <w:sz w:val="20"/>
          <w:szCs w:val="20"/>
        </w:rPr>
        <w:lastRenderedPageBreak/>
        <w:t>K</w:t>
      </w:r>
      <w:r w:rsidR="00B5630C" w:rsidRPr="00E76D9C">
        <w:rPr>
          <w:rFonts w:ascii="Verdana" w:hAnsi="Verdana"/>
          <w:sz w:val="20"/>
          <w:szCs w:val="20"/>
        </w:rPr>
        <w:t xml:space="preserve">lachten van burgers </w:t>
      </w:r>
      <w:r w:rsidR="00F60D7B" w:rsidRPr="00E76D9C">
        <w:rPr>
          <w:rFonts w:ascii="Verdana" w:hAnsi="Verdana"/>
          <w:sz w:val="20"/>
          <w:szCs w:val="20"/>
        </w:rPr>
        <w:t xml:space="preserve">gaan er vaak over </w:t>
      </w:r>
      <w:r w:rsidR="00C563AD" w:rsidRPr="00E76D9C">
        <w:rPr>
          <w:rFonts w:ascii="Verdana" w:hAnsi="Verdana"/>
          <w:sz w:val="20"/>
          <w:szCs w:val="20"/>
        </w:rPr>
        <w:t xml:space="preserve">dat het niet duidelijk </w:t>
      </w:r>
      <w:r w:rsidR="00297E38" w:rsidRPr="00E76D9C">
        <w:rPr>
          <w:rFonts w:ascii="Verdana" w:hAnsi="Verdana"/>
          <w:sz w:val="20"/>
          <w:szCs w:val="20"/>
        </w:rPr>
        <w:t xml:space="preserve">is </w:t>
      </w:r>
      <w:r w:rsidR="00C563AD" w:rsidRPr="00E76D9C">
        <w:rPr>
          <w:rFonts w:ascii="Verdana" w:hAnsi="Verdana"/>
          <w:sz w:val="20"/>
          <w:szCs w:val="20"/>
        </w:rPr>
        <w:t>bij welke instantie zij met hun kla</w:t>
      </w:r>
      <w:r w:rsidR="00D44493" w:rsidRPr="00E76D9C">
        <w:rPr>
          <w:rFonts w:ascii="Verdana" w:hAnsi="Verdana"/>
          <w:sz w:val="20"/>
          <w:szCs w:val="20"/>
        </w:rPr>
        <w:t>c</w:t>
      </w:r>
      <w:r w:rsidR="00C563AD" w:rsidRPr="00E76D9C">
        <w:rPr>
          <w:rFonts w:ascii="Verdana" w:hAnsi="Verdana"/>
          <w:sz w:val="20"/>
          <w:szCs w:val="20"/>
        </w:rPr>
        <w:t>hten</w:t>
      </w:r>
      <w:r w:rsidR="00D44493" w:rsidRPr="00E76D9C">
        <w:rPr>
          <w:rFonts w:ascii="Verdana" w:hAnsi="Verdana"/>
          <w:sz w:val="20"/>
          <w:szCs w:val="20"/>
        </w:rPr>
        <w:t xml:space="preserve"> terecht kunnen</w:t>
      </w:r>
      <w:r w:rsidR="00AA21F5" w:rsidRPr="00E76D9C">
        <w:rPr>
          <w:rFonts w:ascii="Verdana" w:hAnsi="Verdana"/>
          <w:sz w:val="20"/>
          <w:szCs w:val="20"/>
        </w:rPr>
        <w:t>. De op stapel staande</w:t>
      </w:r>
      <w:r w:rsidR="003E446B" w:rsidRPr="00E76D9C">
        <w:rPr>
          <w:rFonts w:ascii="Verdana" w:hAnsi="Verdana"/>
          <w:sz w:val="20"/>
          <w:szCs w:val="20"/>
        </w:rPr>
        <w:t xml:space="preserve"> </w:t>
      </w:r>
      <w:r w:rsidR="00AD197A" w:rsidRPr="00E76D9C">
        <w:rPr>
          <w:rFonts w:ascii="Verdana" w:hAnsi="Verdana"/>
          <w:sz w:val="20"/>
          <w:szCs w:val="20"/>
        </w:rPr>
        <w:t xml:space="preserve">(her)ordening in het sociaal domein </w:t>
      </w:r>
      <w:r w:rsidR="00900E51" w:rsidRPr="00E76D9C">
        <w:rPr>
          <w:rFonts w:ascii="Verdana" w:hAnsi="Verdana"/>
          <w:sz w:val="20"/>
          <w:szCs w:val="20"/>
        </w:rPr>
        <w:t xml:space="preserve">heeft juist als hoofddoel in deze </w:t>
      </w:r>
      <w:r w:rsidR="00646411" w:rsidRPr="00E76D9C">
        <w:rPr>
          <w:rFonts w:ascii="Verdana" w:hAnsi="Verdana"/>
          <w:sz w:val="20"/>
          <w:szCs w:val="20"/>
        </w:rPr>
        <w:t>duidelijkheid</w:t>
      </w:r>
      <w:r w:rsidR="00900E51" w:rsidRPr="00E76D9C">
        <w:rPr>
          <w:rFonts w:ascii="Verdana" w:hAnsi="Verdana"/>
          <w:sz w:val="20"/>
          <w:szCs w:val="20"/>
        </w:rPr>
        <w:t xml:space="preserve"> te scheppen</w:t>
      </w:r>
      <w:r w:rsidR="00D777BA" w:rsidRPr="00E76D9C">
        <w:rPr>
          <w:rFonts w:ascii="Verdana" w:hAnsi="Verdana"/>
          <w:sz w:val="20"/>
          <w:szCs w:val="20"/>
        </w:rPr>
        <w:t xml:space="preserve">. </w:t>
      </w:r>
      <w:r w:rsidR="00342A21" w:rsidRPr="00E76D9C">
        <w:rPr>
          <w:rFonts w:ascii="Verdana" w:hAnsi="Verdana"/>
          <w:sz w:val="20"/>
          <w:szCs w:val="20"/>
        </w:rPr>
        <w:t>De systematiek met bouwsten</w:t>
      </w:r>
      <w:r w:rsidR="007133FB" w:rsidRPr="00E76D9C">
        <w:rPr>
          <w:rFonts w:ascii="Verdana" w:hAnsi="Verdana"/>
          <w:sz w:val="20"/>
          <w:szCs w:val="20"/>
        </w:rPr>
        <w:t>en</w:t>
      </w:r>
      <w:r w:rsidR="00342A21" w:rsidRPr="00E76D9C">
        <w:rPr>
          <w:rFonts w:ascii="Verdana" w:hAnsi="Verdana"/>
          <w:sz w:val="20"/>
          <w:szCs w:val="20"/>
        </w:rPr>
        <w:t xml:space="preserve"> </w:t>
      </w:r>
      <w:r w:rsidR="007133FB" w:rsidRPr="00E76D9C">
        <w:rPr>
          <w:rFonts w:ascii="Verdana" w:hAnsi="Verdana"/>
          <w:sz w:val="20"/>
          <w:szCs w:val="20"/>
        </w:rPr>
        <w:t>b</w:t>
      </w:r>
      <w:r w:rsidR="00342A21" w:rsidRPr="00E76D9C">
        <w:rPr>
          <w:rFonts w:ascii="Verdana" w:hAnsi="Verdana"/>
          <w:sz w:val="20"/>
          <w:szCs w:val="20"/>
        </w:rPr>
        <w:t xml:space="preserve">iedt </w:t>
      </w:r>
      <w:r w:rsidR="00297E38" w:rsidRPr="00E76D9C">
        <w:rPr>
          <w:rFonts w:ascii="Verdana" w:hAnsi="Verdana"/>
          <w:sz w:val="20"/>
          <w:szCs w:val="20"/>
        </w:rPr>
        <w:t>hier</w:t>
      </w:r>
      <w:r w:rsidR="00B955D5" w:rsidRPr="00E76D9C">
        <w:rPr>
          <w:rFonts w:ascii="Verdana" w:hAnsi="Verdana"/>
          <w:sz w:val="20"/>
          <w:szCs w:val="20"/>
        </w:rPr>
        <w:t xml:space="preserve">op </w:t>
      </w:r>
      <w:r w:rsidR="00A65D2D" w:rsidRPr="00E76D9C">
        <w:rPr>
          <w:rFonts w:ascii="Verdana" w:hAnsi="Verdana"/>
          <w:sz w:val="20"/>
          <w:szCs w:val="20"/>
        </w:rPr>
        <w:t>geen garantie, misschien zelfs in tegendeel</w:t>
      </w:r>
      <w:r w:rsidR="00646411" w:rsidRPr="00E76D9C">
        <w:rPr>
          <w:rFonts w:ascii="Verdana" w:hAnsi="Verdana"/>
          <w:sz w:val="20"/>
          <w:szCs w:val="20"/>
        </w:rPr>
        <w:t xml:space="preserve">. In elk geval is het verstrekken van een goede </w:t>
      </w:r>
      <w:r w:rsidR="000D19C5" w:rsidRPr="00E76D9C">
        <w:rPr>
          <w:rFonts w:ascii="Verdana" w:hAnsi="Verdana"/>
          <w:sz w:val="20"/>
          <w:szCs w:val="20"/>
        </w:rPr>
        <w:t>eenduidige informatie</w:t>
      </w:r>
      <w:r w:rsidR="00F7215C" w:rsidRPr="00E76D9C">
        <w:rPr>
          <w:rFonts w:ascii="Verdana" w:hAnsi="Verdana"/>
          <w:sz w:val="20"/>
          <w:szCs w:val="20"/>
        </w:rPr>
        <w:t xml:space="preserve"> wezenlijk voor een adequate hulpverlening.</w:t>
      </w:r>
      <w:r w:rsidR="00F60D7B" w:rsidRPr="00E76D9C">
        <w:rPr>
          <w:rFonts w:ascii="Verdana" w:hAnsi="Verdana"/>
          <w:sz w:val="20"/>
          <w:szCs w:val="20"/>
        </w:rPr>
        <w:t xml:space="preserve"> </w:t>
      </w:r>
    </w:p>
    <w:p w14:paraId="7BD7391D" w14:textId="69A7AE9A" w:rsidR="00F7215C" w:rsidRPr="00E76D9C" w:rsidRDefault="00F60D7B" w:rsidP="00BC1170">
      <w:pPr>
        <w:pStyle w:val="Lijstalinea"/>
        <w:ind w:left="360"/>
        <w:rPr>
          <w:rFonts w:ascii="Verdana" w:hAnsi="Verdana"/>
          <w:sz w:val="20"/>
          <w:szCs w:val="20"/>
        </w:rPr>
      </w:pPr>
      <w:r w:rsidRPr="00E76D9C">
        <w:rPr>
          <w:rFonts w:ascii="Verdana" w:hAnsi="Verdana"/>
          <w:sz w:val="20"/>
          <w:szCs w:val="20"/>
        </w:rPr>
        <w:t xml:space="preserve">De </w:t>
      </w:r>
      <w:r w:rsidR="003C5B50" w:rsidRPr="00E76D9C">
        <w:rPr>
          <w:rFonts w:ascii="Verdana" w:hAnsi="Verdana"/>
          <w:sz w:val="20"/>
          <w:szCs w:val="20"/>
        </w:rPr>
        <w:t>A</w:t>
      </w:r>
      <w:r w:rsidRPr="00E76D9C">
        <w:rPr>
          <w:rFonts w:ascii="Verdana" w:hAnsi="Verdana"/>
          <w:sz w:val="20"/>
          <w:szCs w:val="20"/>
        </w:rPr>
        <w:t>dviesraad</w:t>
      </w:r>
      <w:r w:rsidR="00AA55C0" w:rsidRPr="00E76D9C">
        <w:rPr>
          <w:rFonts w:ascii="Verdana" w:hAnsi="Verdana"/>
          <w:sz w:val="20"/>
          <w:szCs w:val="20"/>
        </w:rPr>
        <w:t xml:space="preserve"> </w:t>
      </w:r>
      <w:r w:rsidR="00E1111A" w:rsidRPr="00E76D9C">
        <w:rPr>
          <w:rFonts w:ascii="Verdana" w:hAnsi="Verdana"/>
          <w:sz w:val="20"/>
          <w:szCs w:val="20"/>
        </w:rPr>
        <w:t>adviseert</w:t>
      </w:r>
      <w:r w:rsidR="00A972AB" w:rsidRPr="00E76D9C">
        <w:rPr>
          <w:rFonts w:ascii="Verdana" w:hAnsi="Verdana"/>
          <w:sz w:val="20"/>
          <w:szCs w:val="20"/>
        </w:rPr>
        <w:t xml:space="preserve"> om te zorgen</w:t>
      </w:r>
      <w:r w:rsidRPr="00E76D9C">
        <w:rPr>
          <w:rFonts w:ascii="Verdana" w:hAnsi="Verdana"/>
          <w:sz w:val="20"/>
          <w:szCs w:val="20"/>
        </w:rPr>
        <w:t xml:space="preserve"> voor een goede en toegankelijke informatie aan de burgers. </w:t>
      </w:r>
      <w:r w:rsidR="00BC1170" w:rsidRPr="00E76D9C">
        <w:rPr>
          <w:rFonts w:ascii="Verdana" w:hAnsi="Verdana"/>
          <w:sz w:val="20"/>
          <w:szCs w:val="20"/>
        </w:rPr>
        <w:t>Geef duidelijk aan waar men met vragen en klachten over p</w:t>
      </w:r>
      <w:r w:rsidRPr="00E76D9C">
        <w:rPr>
          <w:rFonts w:ascii="Verdana" w:hAnsi="Verdana"/>
          <w:sz w:val="20"/>
          <w:szCs w:val="20"/>
        </w:rPr>
        <w:t xml:space="preserve">ersonen </w:t>
      </w:r>
      <w:r w:rsidRPr="00E76D9C">
        <w:rPr>
          <w:rFonts w:ascii="Verdana" w:hAnsi="Verdana"/>
          <w:sz w:val="20"/>
          <w:szCs w:val="20"/>
        </w:rPr>
        <w:t xml:space="preserve">met verward gedrag </w:t>
      </w:r>
      <w:r w:rsidR="00BC1170" w:rsidRPr="00E76D9C">
        <w:rPr>
          <w:rFonts w:ascii="Verdana" w:hAnsi="Verdana"/>
          <w:sz w:val="20"/>
          <w:szCs w:val="20"/>
        </w:rPr>
        <w:t>terecht kan.</w:t>
      </w:r>
    </w:p>
    <w:p w14:paraId="70E4FB1F" w14:textId="77777777" w:rsidR="00BC1170" w:rsidRPr="00E76D9C" w:rsidRDefault="00BC1170" w:rsidP="00BC1170">
      <w:pPr>
        <w:pStyle w:val="Lijstalinea"/>
        <w:ind w:left="360"/>
        <w:jc w:val="both"/>
        <w:rPr>
          <w:rFonts w:ascii="Verdana" w:hAnsi="Verdana"/>
          <w:sz w:val="20"/>
          <w:szCs w:val="20"/>
        </w:rPr>
      </w:pPr>
    </w:p>
    <w:p w14:paraId="58ECCEEE" w14:textId="27BB397C" w:rsidR="00F7215C" w:rsidRPr="00E76D9C" w:rsidRDefault="00AB2B5F" w:rsidP="002E4E54">
      <w:pPr>
        <w:pStyle w:val="Lijstalinea"/>
        <w:numPr>
          <w:ilvl w:val="0"/>
          <w:numId w:val="6"/>
        </w:numPr>
        <w:rPr>
          <w:rFonts w:ascii="Verdana" w:hAnsi="Verdana"/>
          <w:sz w:val="20"/>
          <w:szCs w:val="20"/>
        </w:rPr>
      </w:pPr>
      <w:r w:rsidRPr="00E76D9C">
        <w:rPr>
          <w:rFonts w:ascii="Verdana" w:hAnsi="Verdana"/>
          <w:sz w:val="20"/>
          <w:szCs w:val="20"/>
        </w:rPr>
        <w:t>Een aantal</w:t>
      </w:r>
      <w:r w:rsidR="00AE16B2" w:rsidRPr="00E76D9C">
        <w:rPr>
          <w:rFonts w:ascii="Verdana" w:hAnsi="Verdana"/>
          <w:sz w:val="20"/>
          <w:szCs w:val="20"/>
        </w:rPr>
        <w:t xml:space="preserve"> van de genoemde voorzieningen en activiteiten </w:t>
      </w:r>
      <w:r w:rsidR="000B1963" w:rsidRPr="00E76D9C">
        <w:rPr>
          <w:rFonts w:ascii="Verdana" w:hAnsi="Verdana"/>
          <w:sz w:val="20"/>
          <w:szCs w:val="20"/>
        </w:rPr>
        <w:t>zijn gericht op mensen die hulp nodig hebben</w:t>
      </w:r>
      <w:r w:rsidRPr="00E76D9C">
        <w:rPr>
          <w:rFonts w:ascii="Verdana" w:hAnsi="Verdana"/>
          <w:sz w:val="20"/>
          <w:szCs w:val="20"/>
        </w:rPr>
        <w:t xml:space="preserve"> maar </w:t>
      </w:r>
      <w:r w:rsidR="00297E38" w:rsidRPr="00E76D9C">
        <w:rPr>
          <w:rFonts w:ascii="Verdana" w:hAnsi="Verdana"/>
          <w:sz w:val="20"/>
          <w:szCs w:val="20"/>
        </w:rPr>
        <w:t xml:space="preserve">zijn </w:t>
      </w:r>
      <w:r w:rsidRPr="00E76D9C">
        <w:rPr>
          <w:rFonts w:ascii="Verdana" w:hAnsi="Verdana"/>
          <w:sz w:val="20"/>
          <w:szCs w:val="20"/>
        </w:rPr>
        <w:t xml:space="preserve">niet </w:t>
      </w:r>
      <w:r w:rsidR="00297E38" w:rsidRPr="00E76D9C">
        <w:rPr>
          <w:rFonts w:ascii="Verdana" w:hAnsi="Verdana"/>
          <w:sz w:val="20"/>
          <w:szCs w:val="20"/>
        </w:rPr>
        <w:t>speciaal</w:t>
      </w:r>
      <w:r w:rsidRPr="00E76D9C">
        <w:rPr>
          <w:rFonts w:ascii="Verdana" w:hAnsi="Verdana"/>
          <w:sz w:val="20"/>
          <w:szCs w:val="20"/>
        </w:rPr>
        <w:t xml:space="preserve"> voor </w:t>
      </w:r>
      <w:r w:rsidR="00F92455" w:rsidRPr="00E76D9C">
        <w:rPr>
          <w:rFonts w:ascii="Verdana" w:hAnsi="Verdana"/>
          <w:sz w:val="20"/>
          <w:szCs w:val="20"/>
        </w:rPr>
        <w:t>personen</w:t>
      </w:r>
      <w:r w:rsidR="00FC5CFE" w:rsidRPr="00E76D9C">
        <w:rPr>
          <w:rFonts w:ascii="Verdana" w:hAnsi="Verdana"/>
          <w:sz w:val="20"/>
          <w:szCs w:val="20"/>
        </w:rPr>
        <w:t xml:space="preserve"> met verward gedrag</w:t>
      </w:r>
      <w:r w:rsidR="00BC1170" w:rsidRPr="00E76D9C">
        <w:rPr>
          <w:rFonts w:ascii="Verdana" w:hAnsi="Verdana"/>
          <w:sz w:val="20"/>
          <w:szCs w:val="20"/>
        </w:rPr>
        <w:t>.</w:t>
      </w:r>
      <w:r w:rsidR="00297E38" w:rsidRPr="00E76D9C">
        <w:rPr>
          <w:rFonts w:ascii="Verdana" w:hAnsi="Verdana"/>
          <w:sz w:val="20"/>
          <w:szCs w:val="20"/>
        </w:rPr>
        <w:t xml:space="preserve"> </w:t>
      </w:r>
    </w:p>
    <w:p w14:paraId="613A1D11" w14:textId="77777777" w:rsidR="002E4E54" w:rsidRPr="00E76D9C" w:rsidRDefault="002E4E54" w:rsidP="002E4E54">
      <w:pPr>
        <w:jc w:val="both"/>
        <w:rPr>
          <w:rFonts w:ascii="Verdana" w:hAnsi="Verdana"/>
          <w:sz w:val="20"/>
          <w:szCs w:val="20"/>
        </w:rPr>
      </w:pPr>
    </w:p>
    <w:p w14:paraId="1242F220" w14:textId="1E4F7A4C" w:rsidR="009318FA" w:rsidRPr="00E76D9C" w:rsidRDefault="002E4E54" w:rsidP="002E4E54">
      <w:pPr>
        <w:pStyle w:val="Lijstalinea"/>
        <w:numPr>
          <w:ilvl w:val="0"/>
          <w:numId w:val="6"/>
        </w:numPr>
        <w:rPr>
          <w:rFonts w:ascii="Verdana" w:hAnsi="Verdana"/>
          <w:sz w:val="20"/>
          <w:szCs w:val="20"/>
        </w:rPr>
      </w:pPr>
      <w:r w:rsidRPr="00E76D9C">
        <w:rPr>
          <w:rFonts w:ascii="Verdana" w:hAnsi="Verdana"/>
          <w:sz w:val="20"/>
          <w:szCs w:val="20"/>
        </w:rPr>
        <w:t>De vraag is in hoeverre de Corona-pandemie de voorgenomen activiteiten zoals in het Plan van Aanpak worden omschreven beïnvloedt</w:t>
      </w:r>
      <w:r w:rsidR="00A667D7" w:rsidRPr="00E76D9C">
        <w:rPr>
          <w:rFonts w:ascii="Verdana" w:hAnsi="Verdana"/>
          <w:sz w:val="20"/>
          <w:szCs w:val="20"/>
        </w:rPr>
        <w:t>, zowel beleidsmatig als financieel.</w:t>
      </w:r>
      <w:r w:rsidRPr="00E76D9C">
        <w:rPr>
          <w:rFonts w:ascii="Verdana" w:hAnsi="Verdana"/>
          <w:sz w:val="20"/>
          <w:szCs w:val="20"/>
        </w:rPr>
        <w:t xml:space="preserve"> </w:t>
      </w:r>
    </w:p>
    <w:p w14:paraId="2D4F8041" w14:textId="77777777" w:rsidR="009318FA" w:rsidRPr="00E76D9C" w:rsidRDefault="009318FA" w:rsidP="00F96027">
      <w:pPr>
        <w:pStyle w:val="Lijstalinea"/>
        <w:rPr>
          <w:rFonts w:ascii="Verdana" w:hAnsi="Verdana"/>
          <w:sz w:val="20"/>
          <w:szCs w:val="20"/>
        </w:rPr>
      </w:pPr>
    </w:p>
    <w:p w14:paraId="125C0D9F" w14:textId="637ECB1D" w:rsidR="002E4E54" w:rsidRPr="00E76D9C" w:rsidRDefault="002E4E54" w:rsidP="00F96027">
      <w:pPr>
        <w:ind w:left="360"/>
        <w:rPr>
          <w:rFonts w:ascii="Verdana" w:hAnsi="Verdana"/>
          <w:sz w:val="20"/>
          <w:szCs w:val="20"/>
        </w:rPr>
      </w:pPr>
      <w:r w:rsidRPr="00E76D9C">
        <w:rPr>
          <w:rFonts w:ascii="Verdana" w:hAnsi="Verdana"/>
          <w:sz w:val="20"/>
          <w:szCs w:val="20"/>
        </w:rPr>
        <w:t>Tenminste voor enkele bouwstenen is het duidelijk dat de termijn zoals die in bijlage 2 wordt genoemd, niet zal worden gehaald.</w:t>
      </w:r>
    </w:p>
    <w:p w14:paraId="05CB882F" w14:textId="77777777" w:rsidR="009318FA" w:rsidRPr="00E76D9C" w:rsidRDefault="009318FA" w:rsidP="002E4E54">
      <w:pPr>
        <w:pStyle w:val="Lijstalinea"/>
        <w:ind w:left="360"/>
        <w:rPr>
          <w:rFonts w:ascii="Verdana" w:hAnsi="Verdana"/>
          <w:sz w:val="20"/>
          <w:szCs w:val="20"/>
        </w:rPr>
      </w:pPr>
    </w:p>
    <w:p w14:paraId="6BD9AD40" w14:textId="77777777" w:rsidR="00F96027" w:rsidRPr="00E76D9C" w:rsidRDefault="00A972AB" w:rsidP="002E4E54">
      <w:pPr>
        <w:pStyle w:val="Lijstalinea"/>
        <w:ind w:left="360"/>
        <w:rPr>
          <w:rFonts w:ascii="Verdana" w:hAnsi="Verdana"/>
          <w:sz w:val="20"/>
          <w:szCs w:val="20"/>
        </w:rPr>
      </w:pPr>
      <w:r w:rsidRPr="00E76D9C">
        <w:rPr>
          <w:rFonts w:ascii="Verdana" w:hAnsi="Verdana"/>
          <w:sz w:val="20"/>
          <w:szCs w:val="20"/>
        </w:rPr>
        <w:t>B</w:t>
      </w:r>
      <w:r w:rsidR="002E4E54" w:rsidRPr="00E76D9C">
        <w:rPr>
          <w:rFonts w:ascii="Verdana" w:hAnsi="Verdana"/>
          <w:sz w:val="20"/>
          <w:szCs w:val="20"/>
        </w:rPr>
        <w:t>ij vee</w:t>
      </w:r>
      <w:r w:rsidRPr="00E76D9C">
        <w:rPr>
          <w:rFonts w:ascii="Verdana" w:hAnsi="Verdana"/>
          <w:sz w:val="20"/>
          <w:szCs w:val="20"/>
        </w:rPr>
        <w:t>l</w:t>
      </w:r>
      <w:r w:rsidR="002E4E54" w:rsidRPr="00E76D9C">
        <w:rPr>
          <w:rFonts w:ascii="Verdana" w:hAnsi="Verdana"/>
          <w:sz w:val="20"/>
          <w:szCs w:val="20"/>
        </w:rPr>
        <w:t xml:space="preserve"> van de voorgenomen activiteiten in bijlage 2 wordt gesteld dat er geen “benodigde middelen” noodzakelijk zijn</w:t>
      </w:r>
      <w:r w:rsidR="006C7FE1" w:rsidRPr="00E76D9C">
        <w:rPr>
          <w:rFonts w:ascii="Verdana" w:hAnsi="Verdana"/>
          <w:sz w:val="20"/>
          <w:szCs w:val="20"/>
        </w:rPr>
        <w:t xml:space="preserve"> terwijl bij andere activiteiten de benodigde middelen afhankelijk zijn van de uitvoering.</w:t>
      </w:r>
      <w:r w:rsidR="009318FA" w:rsidRPr="00E76D9C">
        <w:rPr>
          <w:rFonts w:ascii="Verdana" w:hAnsi="Verdana"/>
          <w:sz w:val="20"/>
          <w:szCs w:val="20"/>
        </w:rPr>
        <w:t xml:space="preserve"> Mede daardoor </w:t>
      </w:r>
      <w:r w:rsidR="00F96027" w:rsidRPr="00E76D9C">
        <w:rPr>
          <w:rFonts w:ascii="Verdana" w:hAnsi="Verdana"/>
          <w:sz w:val="20"/>
          <w:szCs w:val="20"/>
        </w:rPr>
        <w:t>lijken</w:t>
      </w:r>
      <w:r w:rsidR="009318FA" w:rsidRPr="00E76D9C">
        <w:rPr>
          <w:rFonts w:ascii="Verdana" w:hAnsi="Verdana"/>
          <w:sz w:val="20"/>
          <w:szCs w:val="20"/>
        </w:rPr>
        <w:t xml:space="preserve"> de kosten van dit plan van aanpak beperkt</w:t>
      </w:r>
      <w:r w:rsidR="00F96027" w:rsidRPr="00E76D9C">
        <w:rPr>
          <w:rFonts w:ascii="Verdana" w:hAnsi="Verdana"/>
          <w:sz w:val="20"/>
          <w:szCs w:val="20"/>
        </w:rPr>
        <w:t>.</w:t>
      </w:r>
    </w:p>
    <w:p w14:paraId="70833BE4" w14:textId="18D85DF3" w:rsidR="002E4E54" w:rsidRPr="00E76D9C" w:rsidRDefault="006C7FE1" w:rsidP="002E4E54">
      <w:pPr>
        <w:pStyle w:val="Lijstalinea"/>
        <w:ind w:left="360"/>
        <w:rPr>
          <w:rFonts w:ascii="Verdana" w:hAnsi="Verdana"/>
          <w:color w:val="FF0000"/>
          <w:sz w:val="20"/>
          <w:szCs w:val="20"/>
        </w:rPr>
      </w:pPr>
      <w:r w:rsidRPr="00E76D9C">
        <w:rPr>
          <w:rFonts w:ascii="Verdana" w:hAnsi="Verdana"/>
          <w:sz w:val="20"/>
          <w:szCs w:val="20"/>
        </w:rPr>
        <w:t>Toch</w:t>
      </w:r>
      <w:r w:rsidR="002E4E54" w:rsidRPr="00E76D9C">
        <w:rPr>
          <w:rFonts w:ascii="Verdana" w:hAnsi="Verdana"/>
          <w:sz w:val="20"/>
          <w:szCs w:val="20"/>
        </w:rPr>
        <w:t xml:space="preserve"> vraagt de </w:t>
      </w:r>
      <w:bookmarkStart w:id="0" w:name="OLE_LINK5"/>
      <w:bookmarkStart w:id="1" w:name="OLE_LINK6"/>
      <w:r w:rsidR="002E4E54" w:rsidRPr="00E76D9C">
        <w:rPr>
          <w:rFonts w:ascii="Verdana" w:hAnsi="Verdana"/>
          <w:sz w:val="20"/>
          <w:szCs w:val="20"/>
        </w:rPr>
        <w:t xml:space="preserve">Adviesraad </w:t>
      </w:r>
      <w:bookmarkEnd w:id="0"/>
      <w:bookmarkEnd w:id="1"/>
      <w:r w:rsidR="002E4E54" w:rsidRPr="00E76D9C">
        <w:rPr>
          <w:rFonts w:ascii="Verdana" w:hAnsi="Verdana"/>
          <w:sz w:val="20"/>
          <w:szCs w:val="20"/>
        </w:rPr>
        <w:t>of de verslechterde financiële situatie van de gemeente de uitvoering van de plannen in het Plan van Aanpak dwarsboomt</w:t>
      </w:r>
      <w:r w:rsidRPr="00E76D9C">
        <w:rPr>
          <w:rFonts w:ascii="Verdana" w:hAnsi="Verdana"/>
          <w:sz w:val="20"/>
          <w:szCs w:val="20"/>
        </w:rPr>
        <w:t xml:space="preserve"> </w:t>
      </w:r>
      <w:r w:rsidR="002E4E54" w:rsidRPr="00E76D9C">
        <w:rPr>
          <w:rFonts w:ascii="Verdana" w:hAnsi="Verdana"/>
          <w:sz w:val="20"/>
          <w:szCs w:val="20"/>
        </w:rPr>
        <w:t xml:space="preserve">. </w:t>
      </w:r>
    </w:p>
    <w:p w14:paraId="3E11C9E4" w14:textId="77777777" w:rsidR="002E4E54" w:rsidRPr="00E76D9C" w:rsidRDefault="002E4E54" w:rsidP="002E4E54">
      <w:pPr>
        <w:jc w:val="both"/>
        <w:rPr>
          <w:rFonts w:ascii="Verdana" w:hAnsi="Verdana"/>
          <w:sz w:val="20"/>
          <w:szCs w:val="20"/>
        </w:rPr>
      </w:pPr>
    </w:p>
    <w:p w14:paraId="4A0C9BB7" w14:textId="77777777" w:rsidR="00297E38" w:rsidRPr="00E76D9C" w:rsidRDefault="00297E38" w:rsidP="00297E38">
      <w:pPr>
        <w:pStyle w:val="Lijstalinea"/>
        <w:ind w:left="360"/>
        <w:jc w:val="both"/>
        <w:rPr>
          <w:rFonts w:ascii="Verdana" w:hAnsi="Verdana"/>
          <w:sz w:val="20"/>
          <w:szCs w:val="20"/>
        </w:rPr>
      </w:pPr>
    </w:p>
    <w:p w14:paraId="2F6EB899" w14:textId="0ABEFB91" w:rsidR="00B646E8" w:rsidRPr="00E76D9C" w:rsidRDefault="00A97DEF" w:rsidP="00436B4E">
      <w:pPr>
        <w:jc w:val="both"/>
        <w:rPr>
          <w:rFonts w:ascii="Verdana" w:hAnsi="Verdana"/>
          <w:b/>
          <w:bCs/>
          <w:sz w:val="20"/>
          <w:szCs w:val="20"/>
        </w:rPr>
      </w:pPr>
      <w:r w:rsidRPr="00E76D9C">
        <w:rPr>
          <w:rFonts w:ascii="Verdana" w:hAnsi="Verdana"/>
          <w:b/>
          <w:bCs/>
          <w:sz w:val="20"/>
          <w:szCs w:val="20"/>
        </w:rPr>
        <w:t>Bouwstenen</w:t>
      </w:r>
    </w:p>
    <w:p w14:paraId="73918689" w14:textId="77777777" w:rsidR="00D82EF2" w:rsidRPr="00E76D9C" w:rsidRDefault="00D82EF2" w:rsidP="00436B4E">
      <w:pPr>
        <w:jc w:val="both"/>
        <w:rPr>
          <w:rFonts w:ascii="Verdana" w:hAnsi="Verdana"/>
          <w:sz w:val="20"/>
          <w:szCs w:val="20"/>
        </w:rPr>
      </w:pPr>
    </w:p>
    <w:p w14:paraId="0A1D575E" w14:textId="22AD77BC" w:rsidR="00B9790A" w:rsidRPr="00E76D9C" w:rsidRDefault="00393B25" w:rsidP="00BC1170">
      <w:pPr>
        <w:rPr>
          <w:rFonts w:ascii="Verdana" w:hAnsi="Verdana"/>
          <w:sz w:val="20"/>
          <w:szCs w:val="20"/>
          <w:u w:val="single"/>
        </w:rPr>
      </w:pPr>
      <w:r w:rsidRPr="00E76D9C">
        <w:rPr>
          <w:rFonts w:ascii="Verdana" w:hAnsi="Verdana"/>
          <w:sz w:val="20"/>
          <w:szCs w:val="20"/>
          <w:u w:val="single"/>
        </w:rPr>
        <w:t>Bouwsteen 1 Inbreng</w:t>
      </w:r>
      <w:r w:rsidR="002049D8" w:rsidRPr="00E76D9C">
        <w:rPr>
          <w:rFonts w:ascii="Verdana" w:hAnsi="Verdana"/>
          <w:sz w:val="20"/>
          <w:szCs w:val="20"/>
          <w:u w:val="single"/>
        </w:rPr>
        <w:t xml:space="preserve"> cliëntenperspectief </w:t>
      </w:r>
    </w:p>
    <w:p w14:paraId="73D71ED1" w14:textId="23E174ED" w:rsidR="00B9790A" w:rsidRPr="00E76D9C" w:rsidRDefault="00957063" w:rsidP="00BC1170">
      <w:pPr>
        <w:rPr>
          <w:rFonts w:ascii="Verdana" w:hAnsi="Verdana"/>
          <w:sz w:val="20"/>
          <w:szCs w:val="20"/>
        </w:rPr>
      </w:pPr>
      <w:r w:rsidRPr="00E76D9C">
        <w:rPr>
          <w:rFonts w:ascii="Verdana" w:hAnsi="Verdana"/>
          <w:sz w:val="20"/>
          <w:szCs w:val="20"/>
        </w:rPr>
        <w:t>Is het invullen van cris</w:t>
      </w:r>
      <w:r w:rsidR="00D82EF2" w:rsidRPr="00E76D9C">
        <w:rPr>
          <w:rFonts w:ascii="Verdana" w:hAnsi="Verdana"/>
          <w:sz w:val="20"/>
          <w:szCs w:val="20"/>
        </w:rPr>
        <w:t>is</w:t>
      </w:r>
      <w:r w:rsidRPr="00E76D9C">
        <w:rPr>
          <w:rFonts w:ascii="Verdana" w:hAnsi="Verdana"/>
          <w:sz w:val="20"/>
          <w:szCs w:val="20"/>
        </w:rPr>
        <w:t xml:space="preserve">kaarten </w:t>
      </w:r>
      <w:r w:rsidR="00D82EF2" w:rsidRPr="00E76D9C">
        <w:rPr>
          <w:rFonts w:ascii="Verdana" w:hAnsi="Verdana"/>
          <w:sz w:val="20"/>
          <w:szCs w:val="20"/>
        </w:rPr>
        <w:t>gemaximeerd</w:t>
      </w:r>
      <w:r w:rsidRPr="00E76D9C">
        <w:rPr>
          <w:rFonts w:ascii="Verdana" w:hAnsi="Verdana"/>
          <w:sz w:val="20"/>
          <w:szCs w:val="20"/>
        </w:rPr>
        <w:t xml:space="preserve"> op </w:t>
      </w:r>
      <w:r w:rsidR="00A823EB" w:rsidRPr="00E76D9C">
        <w:rPr>
          <w:rFonts w:ascii="Verdana" w:hAnsi="Verdana"/>
          <w:sz w:val="20"/>
          <w:szCs w:val="20"/>
        </w:rPr>
        <w:t>5 kaarten per jaar</w:t>
      </w:r>
      <w:r w:rsidR="00D82EF2" w:rsidRPr="00E76D9C">
        <w:rPr>
          <w:rFonts w:ascii="Verdana" w:hAnsi="Verdana"/>
          <w:sz w:val="20"/>
          <w:szCs w:val="20"/>
        </w:rPr>
        <w:t>?</w:t>
      </w:r>
    </w:p>
    <w:p w14:paraId="69F7927F" w14:textId="58CCFD9B" w:rsidR="00474720" w:rsidRPr="00E76D9C" w:rsidRDefault="00D82EF2" w:rsidP="00BC1170">
      <w:pPr>
        <w:rPr>
          <w:rFonts w:ascii="Verdana" w:hAnsi="Verdana"/>
          <w:sz w:val="20"/>
          <w:szCs w:val="20"/>
        </w:rPr>
      </w:pPr>
      <w:r w:rsidRPr="00E76D9C">
        <w:rPr>
          <w:rFonts w:ascii="Verdana" w:hAnsi="Verdana"/>
          <w:sz w:val="20"/>
          <w:szCs w:val="20"/>
        </w:rPr>
        <w:t>Wat a</w:t>
      </w:r>
      <w:r w:rsidR="00A823EB" w:rsidRPr="00E76D9C">
        <w:rPr>
          <w:rFonts w:ascii="Verdana" w:hAnsi="Verdana"/>
          <w:sz w:val="20"/>
          <w:szCs w:val="20"/>
        </w:rPr>
        <w:t xml:space="preserve">ls er meer kaarten noodzakelijk zijn? </w:t>
      </w:r>
      <w:r w:rsidR="00393B25" w:rsidRPr="00E76D9C">
        <w:rPr>
          <w:rFonts w:ascii="Verdana" w:hAnsi="Verdana"/>
          <w:sz w:val="20"/>
          <w:szCs w:val="20"/>
        </w:rPr>
        <w:t xml:space="preserve"> </w:t>
      </w:r>
    </w:p>
    <w:p w14:paraId="2BC982B7" w14:textId="433F2746" w:rsidR="00472EDD" w:rsidRPr="00E76D9C" w:rsidRDefault="00644E69" w:rsidP="00AA55C0">
      <w:pPr>
        <w:keepNext/>
        <w:keepLines/>
        <w:rPr>
          <w:rFonts w:ascii="Verdana" w:hAnsi="Verdana"/>
          <w:sz w:val="20"/>
          <w:szCs w:val="20"/>
        </w:rPr>
      </w:pPr>
      <w:r w:rsidRPr="00E76D9C">
        <w:rPr>
          <w:rFonts w:ascii="Verdana" w:hAnsi="Verdana"/>
          <w:i/>
          <w:iCs/>
          <w:sz w:val="20"/>
          <w:szCs w:val="20"/>
        </w:rPr>
        <w:t>Acties specifiek voor Zuidplas</w:t>
      </w:r>
      <w:r w:rsidR="0012411D" w:rsidRPr="00E76D9C">
        <w:rPr>
          <w:rFonts w:ascii="Verdana" w:hAnsi="Verdana"/>
          <w:sz w:val="20"/>
          <w:szCs w:val="20"/>
        </w:rPr>
        <w:t xml:space="preserve">: </w:t>
      </w:r>
    </w:p>
    <w:p w14:paraId="73BDBCEC" w14:textId="74E19DFD" w:rsidR="004B55E8" w:rsidRPr="00E76D9C" w:rsidRDefault="00E1111A" w:rsidP="00AA55C0">
      <w:pPr>
        <w:pStyle w:val="Lijstalinea"/>
        <w:keepNext/>
        <w:keepLines/>
        <w:numPr>
          <w:ilvl w:val="0"/>
          <w:numId w:val="3"/>
        </w:numPr>
        <w:rPr>
          <w:rFonts w:ascii="Verdana" w:hAnsi="Verdana"/>
          <w:strike/>
          <w:sz w:val="20"/>
          <w:szCs w:val="20"/>
        </w:rPr>
      </w:pPr>
      <w:r w:rsidRPr="00E76D9C">
        <w:rPr>
          <w:rFonts w:ascii="Verdana" w:hAnsi="Verdana"/>
          <w:sz w:val="20"/>
          <w:szCs w:val="20"/>
        </w:rPr>
        <w:t xml:space="preserve">Als het </w:t>
      </w:r>
      <w:r w:rsidR="0055219A" w:rsidRPr="00E76D9C">
        <w:rPr>
          <w:rFonts w:ascii="Verdana" w:hAnsi="Verdana"/>
          <w:sz w:val="20"/>
          <w:szCs w:val="20"/>
        </w:rPr>
        <w:t>sociaal team, RDOG en GGZ</w:t>
      </w:r>
      <w:r w:rsidR="00DC4A5C" w:rsidRPr="00E76D9C">
        <w:rPr>
          <w:rFonts w:ascii="Verdana" w:hAnsi="Verdana"/>
          <w:color w:val="70AD47" w:themeColor="accent6"/>
          <w:sz w:val="20"/>
          <w:szCs w:val="20"/>
        </w:rPr>
        <w:t xml:space="preserve"> </w:t>
      </w:r>
      <w:r w:rsidR="0055219A" w:rsidRPr="00E76D9C">
        <w:rPr>
          <w:rFonts w:ascii="Verdana" w:hAnsi="Verdana"/>
          <w:sz w:val="20"/>
          <w:szCs w:val="20"/>
        </w:rPr>
        <w:t>nog niet op de hoogte zijn van de crisiskaart wie gaat he</w:t>
      </w:r>
      <w:r w:rsidR="00E76D9C" w:rsidRPr="00E76D9C">
        <w:rPr>
          <w:rFonts w:ascii="Verdana" w:hAnsi="Verdana"/>
          <w:sz w:val="20"/>
          <w:szCs w:val="20"/>
        </w:rPr>
        <w:t>n</w:t>
      </w:r>
      <w:r w:rsidR="0055219A" w:rsidRPr="00E76D9C">
        <w:rPr>
          <w:rFonts w:ascii="Verdana" w:hAnsi="Verdana"/>
          <w:sz w:val="20"/>
          <w:szCs w:val="20"/>
        </w:rPr>
        <w:t xml:space="preserve"> dan </w:t>
      </w:r>
      <w:r w:rsidR="00E76D9C" w:rsidRPr="00E76D9C">
        <w:rPr>
          <w:rFonts w:ascii="Verdana" w:hAnsi="Verdana"/>
          <w:sz w:val="20"/>
          <w:szCs w:val="20"/>
        </w:rPr>
        <w:t>informeren</w:t>
      </w:r>
      <w:r w:rsidR="004B55E8" w:rsidRPr="00E76D9C">
        <w:rPr>
          <w:rFonts w:ascii="Verdana" w:hAnsi="Verdana"/>
          <w:sz w:val="20"/>
          <w:szCs w:val="20"/>
        </w:rPr>
        <w:t>?</w:t>
      </w:r>
    </w:p>
    <w:p w14:paraId="718C8C87" w14:textId="013192A9" w:rsidR="004B55E8" w:rsidRPr="00E76D9C" w:rsidRDefault="007A302F" w:rsidP="00BC1170">
      <w:pPr>
        <w:pStyle w:val="Lijstalinea"/>
        <w:numPr>
          <w:ilvl w:val="0"/>
          <w:numId w:val="3"/>
        </w:numPr>
        <w:rPr>
          <w:rFonts w:ascii="Verdana" w:hAnsi="Verdana"/>
          <w:strike/>
          <w:sz w:val="20"/>
          <w:szCs w:val="20"/>
        </w:rPr>
      </w:pPr>
      <w:r w:rsidRPr="00E76D9C">
        <w:rPr>
          <w:rFonts w:ascii="Verdana" w:hAnsi="Verdana"/>
          <w:sz w:val="20"/>
          <w:szCs w:val="20"/>
        </w:rPr>
        <w:t xml:space="preserve">Kernkracht heeft het invullen van de crisiskaart </w:t>
      </w:r>
      <w:r w:rsidR="00920EDC" w:rsidRPr="00E76D9C">
        <w:rPr>
          <w:rFonts w:ascii="Verdana" w:hAnsi="Verdana"/>
          <w:sz w:val="20"/>
          <w:szCs w:val="20"/>
        </w:rPr>
        <w:t>toch al jaren geleden goed geregeld</w:t>
      </w:r>
      <w:r w:rsidR="00A36506" w:rsidRPr="00E76D9C">
        <w:rPr>
          <w:rFonts w:ascii="Verdana" w:hAnsi="Verdana"/>
          <w:sz w:val="20"/>
          <w:szCs w:val="20"/>
        </w:rPr>
        <w:t>?</w:t>
      </w:r>
    </w:p>
    <w:p w14:paraId="6BFDD707" w14:textId="7CE8E18C" w:rsidR="00E0259F" w:rsidRPr="00E76D9C" w:rsidRDefault="00C00AA0" w:rsidP="00BC1170">
      <w:pPr>
        <w:pStyle w:val="Lijstalinea"/>
        <w:numPr>
          <w:ilvl w:val="0"/>
          <w:numId w:val="3"/>
        </w:numPr>
        <w:rPr>
          <w:rFonts w:ascii="Verdana" w:hAnsi="Verdana"/>
          <w:sz w:val="20"/>
          <w:szCs w:val="20"/>
        </w:rPr>
      </w:pPr>
      <w:r w:rsidRPr="00E76D9C">
        <w:rPr>
          <w:rFonts w:ascii="Verdana" w:hAnsi="Verdana"/>
          <w:sz w:val="20"/>
          <w:szCs w:val="20"/>
        </w:rPr>
        <w:t xml:space="preserve">Het meenemen van </w:t>
      </w:r>
      <w:r w:rsidR="00255331" w:rsidRPr="00E76D9C">
        <w:rPr>
          <w:rFonts w:ascii="Verdana" w:hAnsi="Verdana"/>
          <w:sz w:val="20"/>
          <w:szCs w:val="20"/>
        </w:rPr>
        <w:t>het cliëntenperspectief</w:t>
      </w:r>
      <w:r w:rsidR="00E7441B" w:rsidRPr="00E76D9C">
        <w:rPr>
          <w:rFonts w:ascii="Verdana" w:hAnsi="Verdana"/>
          <w:sz w:val="20"/>
          <w:szCs w:val="20"/>
        </w:rPr>
        <w:t xml:space="preserve"> is </w:t>
      </w:r>
      <w:r w:rsidR="00C33F67" w:rsidRPr="00E76D9C">
        <w:rPr>
          <w:rFonts w:ascii="Verdana" w:hAnsi="Verdana"/>
          <w:sz w:val="20"/>
          <w:szCs w:val="20"/>
        </w:rPr>
        <w:t xml:space="preserve">naar de mening van de </w:t>
      </w:r>
      <w:r w:rsidR="00265401" w:rsidRPr="00E76D9C">
        <w:rPr>
          <w:rFonts w:ascii="Verdana" w:hAnsi="Verdana"/>
          <w:sz w:val="20"/>
          <w:szCs w:val="20"/>
        </w:rPr>
        <w:t>Adviesraad</w:t>
      </w:r>
      <w:r w:rsidR="00E7441B" w:rsidRPr="00E76D9C">
        <w:rPr>
          <w:rFonts w:ascii="Verdana" w:hAnsi="Verdana"/>
          <w:sz w:val="20"/>
          <w:szCs w:val="20"/>
        </w:rPr>
        <w:t xml:space="preserve"> </w:t>
      </w:r>
      <w:r w:rsidR="00C74078" w:rsidRPr="00E76D9C">
        <w:rPr>
          <w:rFonts w:ascii="Verdana" w:hAnsi="Verdana"/>
          <w:sz w:val="20"/>
          <w:szCs w:val="20"/>
        </w:rPr>
        <w:t>geen actiepunt, maar een voortdurende actie.</w:t>
      </w:r>
    </w:p>
    <w:p w14:paraId="6D2C2CC9" w14:textId="77777777" w:rsidR="003E446B" w:rsidRPr="00E76D9C" w:rsidRDefault="003E446B" w:rsidP="00BC1170">
      <w:pPr>
        <w:rPr>
          <w:rFonts w:ascii="Verdana" w:hAnsi="Verdana"/>
          <w:sz w:val="20"/>
          <w:szCs w:val="20"/>
        </w:rPr>
      </w:pPr>
    </w:p>
    <w:p w14:paraId="56D184A5" w14:textId="3D02A706" w:rsidR="00851F44" w:rsidRPr="00E76D9C" w:rsidRDefault="00851F44" w:rsidP="00BC1170">
      <w:pPr>
        <w:rPr>
          <w:rFonts w:ascii="Verdana" w:hAnsi="Verdana"/>
          <w:sz w:val="20"/>
          <w:szCs w:val="20"/>
          <w:u w:val="single"/>
        </w:rPr>
      </w:pPr>
      <w:r w:rsidRPr="00E76D9C">
        <w:rPr>
          <w:rFonts w:ascii="Verdana" w:hAnsi="Verdana"/>
          <w:sz w:val="20"/>
          <w:szCs w:val="20"/>
          <w:u w:val="single"/>
        </w:rPr>
        <w:t>Bouwsteen 2 Preventie en levensstructuur</w:t>
      </w:r>
    </w:p>
    <w:p w14:paraId="58F5AE4D" w14:textId="77777777" w:rsidR="00C64ADF" w:rsidRPr="00E76D9C" w:rsidRDefault="0048384B" w:rsidP="00BC1170">
      <w:pPr>
        <w:rPr>
          <w:rFonts w:ascii="Verdana" w:hAnsi="Verdana"/>
          <w:strike/>
          <w:sz w:val="20"/>
          <w:szCs w:val="20"/>
        </w:rPr>
      </w:pPr>
      <w:r w:rsidRPr="00E76D9C">
        <w:rPr>
          <w:rFonts w:ascii="Verdana" w:hAnsi="Verdana"/>
          <w:sz w:val="20"/>
          <w:szCs w:val="20"/>
        </w:rPr>
        <w:t xml:space="preserve">Bij de stelling dat </w:t>
      </w:r>
      <w:r w:rsidR="00B83368" w:rsidRPr="00E76D9C">
        <w:rPr>
          <w:rFonts w:ascii="Verdana" w:hAnsi="Verdana"/>
          <w:sz w:val="20"/>
          <w:szCs w:val="20"/>
        </w:rPr>
        <w:t xml:space="preserve">een </w:t>
      </w:r>
      <w:r w:rsidR="007513C3" w:rsidRPr="00E76D9C">
        <w:rPr>
          <w:rFonts w:ascii="Verdana" w:hAnsi="Verdana"/>
          <w:sz w:val="20"/>
          <w:szCs w:val="20"/>
        </w:rPr>
        <w:t xml:space="preserve">dagopvang voor </w:t>
      </w:r>
      <w:r w:rsidRPr="00E76D9C">
        <w:rPr>
          <w:rFonts w:ascii="Verdana" w:hAnsi="Verdana"/>
          <w:sz w:val="20"/>
          <w:szCs w:val="20"/>
        </w:rPr>
        <w:t>personen</w:t>
      </w:r>
      <w:r w:rsidR="007513C3" w:rsidRPr="00E76D9C">
        <w:rPr>
          <w:rFonts w:ascii="Verdana" w:hAnsi="Verdana"/>
          <w:sz w:val="20"/>
          <w:szCs w:val="20"/>
        </w:rPr>
        <w:t xml:space="preserve"> met verward gedrag </w:t>
      </w:r>
      <w:r w:rsidRPr="00E76D9C">
        <w:rPr>
          <w:rFonts w:ascii="Verdana" w:hAnsi="Verdana"/>
          <w:sz w:val="20"/>
          <w:szCs w:val="20"/>
        </w:rPr>
        <w:t xml:space="preserve">ontbreekt, wordt kennelijk impliciet gedacht aan een bepaalde </w:t>
      </w:r>
      <w:r w:rsidR="00A37255" w:rsidRPr="00E76D9C">
        <w:rPr>
          <w:rFonts w:ascii="Verdana" w:hAnsi="Verdana"/>
          <w:sz w:val="20"/>
          <w:szCs w:val="20"/>
        </w:rPr>
        <w:t xml:space="preserve">ggz gerelateerde </w:t>
      </w:r>
      <w:r w:rsidRPr="00E76D9C">
        <w:rPr>
          <w:rFonts w:ascii="Verdana" w:hAnsi="Verdana"/>
          <w:sz w:val="20"/>
          <w:szCs w:val="20"/>
        </w:rPr>
        <w:t>doelgroep</w:t>
      </w:r>
      <w:r w:rsidR="00A37255" w:rsidRPr="00E76D9C">
        <w:rPr>
          <w:rFonts w:ascii="Verdana" w:hAnsi="Verdana"/>
          <w:sz w:val="20"/>
          <w:szCs w:val="20"/>
        </w:rPr>
        <w:t xml:space="preserve">. </w:t>
      </w:r>
    </w:p>
    <w:p w14:paraId="11E8A81F" w14:textId="77777777" w:rsidR="00C63A48" w:rsidRPr="00E76D9C" w:rsidRDefault="00C63A48" w:rsidP="00BC1170">
      <w:pPr>
        <w:rPr>
          <w:rFonts w:ascii="Verdana" w:hAnsi="Verdana"/>
          <w:sz w:val="20"/>
          <w:szCs w:val="20"/>
        </w:rPr>
      </w:pPr>
      <w:r w:rsidRPr="00E76D9C">
        <w:rPr>
          <w:rFonts w:ascii="Verdana" w:hAnsi="Verdana"/>
          <w:sz w:val="20"/>
          <w:szCs w:val="20"/>
        </w:rPr>
        <w:t>Ziet de gemeente hier geen taak?</w:t>
      </w:r>
      <w:r w:rsidR="00FA16E1" w:rsidRPr="00E76D9C">
        <w:rPr>
          <w:rFonts w:ascii="Verdana" w:hAnsi="Verdana"/>
          <w:sz w:val="20"/>
          <w:szCs w:val="20"/>
        </w:rPr>
        <w:t xml:space="preserve"> </w:t>
      </w:r>
    </w:p>
    <w:p w14:paraId="5F7D0F38" w14:textId="77777777" w:rsidR="00BC1170" w:rsidRPr="00E76D9C" w:rsidRDefault="00BC1170" w:rsidP="00BC1170">
      <w:pPr>
        <w:rPr>
          <w:rFonts w:ascii="Verdana" w:hAnsi="Verdana"/>
          <w:sz w:val="20"/>
          <w:szCs w:val="20"/>
        </w:rPr>
      </w:pPr>
    </w:p>
    <w:p w14:paraId="29CE628E" w14:textId="2DFEF751" w:rsidR="00851F44" w:rsidRPr="00E76D9C" w:rsidRDefault="00403D09" w:rsidP="00BC1170">
      <w:pPr>
        <w:rPr>
          <w:rFonts w:ascii="Verdana" w:hAnsi="Verdana"/>
          <w:strike/>
          <w:color w:val="FF0000"/>
          <w:sz w:val="20"/>
          <w:szCs w:val="20"/>
        </w:rPr>
      </w:pPr>
      <w:r w:rsidRPr="00E76D9C">
        <w:rPr>
          <w:rFonts w:ascii="Verdana" w:hAnsi="Verdana"/>
          <w:sz w:val="20"/>
          <w:szCs w:val="20"/>
        </w:rPr>
        <w:t xml:space="preserve">Preventie huisuitzettingen </w:t>
      </w:r>
      <w:r w:rsidR="00FD3774" w:rsidRPr="00E76D9C">
        <w:rPr>
          <w:rFonts w:ascii="Verdana" w:hAnsi="Verdana"/>
          <w:sz w:val="20"/>
          <w:szCs w:val="20"/>
        </w:rPr>
        <w:t xml:space="preserve">is niet </w:t>
      </w:r>
      <w:r w:rsidR="009A2C7A" w:rsidRPr="00E76D9C">
        <w:rPr>
          <w:rFonts w:ascii="Verdana" w:hAnsi="Verdana"/>
          <w:sz w:val="20"/>
          <w:szCs w:val="20"/>
        </w:rPr>
        <w:t>specifiek</w:t>
      </w:r>
      <w:r w:rsidR="00FD3774" w:rsidRPr="00E76D9C">
        <w:rPr>
          <w:rFonts w:ascii="Verdana" w:hAnsi="Verdana"/>
          <w:sz w:val="20"/>
          <w:szCs w:val="20"/>
        </w:rPr>
        <w:t xml:space="preserve"> gericht op de doelgroep </w:t>
      </w:r>
      <w:r w:rsidR="00F13193" w:rsidRPr="00E76D9C">
        <w:rPr>
          <w:rFonts w:ascii="Verdana" w:hAnsi="Verdana"/>
          <w:sz w:val="20"/>
          <w:szCs w:val="20"/>
        </w:rPr>
        <w:t>personen met verward gedrag</w:t>
      </w:r>
      <w:r w:rsidR="005117FF" w:rsidRPr="00E76D9C">
        <w:rPr>
          <w:rFonts w:ascii="Verdana" w:hAnsi="Verdana"/>
          <w:sz w:val="20"/>
          <w:szCs w:val="20"/>
        </w:rPr>
        <w:t xml:space="preserve"> maar vooral op de groep met financiële problemen en schulden. </w:t>
      </w:r>
    </w:p>
    <w:p w14:paraId="19906F3D" w14:textId="7ABF70BD" w:rsidR="00BC1170" w:rsidRPr="00E76D9C" w:rsidRDefault="00C02B40" w:rsidP="00BC1170">
      <w:pPr>
        <w:rPr>
          <w:rFonts w:ascii="Verdana" w:hAnsi="Verdana"/>
          <w:sz w:val="20"/>
          <w:szCs w:val="20"/>
        </w:rPr>
      </w:pPr>
      <w:r w:rsidRPr="00E76D9C">
        <w:rPr>
          <w:rFonts w:ascii="Verdana" w:hAnsi="Verdana"/>
          <w:sz w:val="20"/>
          <w:szCs w:val="20"/>
        </w:rPr>
        <w:t>In het Plan van Aanpak wordt aangegeven dat Vestia te laat signaleert bij mogelijke huisuitzettingen. Dit baart de Adviesraad zorgen, zeker omdat Vestia de grootste aanbieder van sociale woningen is en dus relatief veel bewoners door te late signalering in de problemen kunnen komen</w:t>
      </w:r>
    </w:p>
    <w:p w14:paraId="4C702FDB" w14:textId="77777777" w:rsidR="00C02B40" w:rsidRPr="00E76D9C" w:rsidRDefault="00C02B40" w:rsidP="00BC1170">
      <w:pPr>
        <w:rPr>
          <w:rFonts w:ascii="Verdana" w:hAnsi="Verdana"/>
          <w:sz w:val="20"/>
          <w:szCs w:val="20"/>
        </w:rPr>
      </w:pPr>
    </w:p>
    <w:p w14:paraId="7BF3B824" w14:textId="51CF0A77" w:rsidR="00146059" w:rsidRPr="00E76D9C" w:rsidRDefault="00146059" w:rsidP="00BC1170">
      <w:pPr>
        <w:rPr>
          <w:rFonts w:ascii="Verdana" w:hAnsi="Verdana"/>
          <w:sz w:val="20"/>
          <w:szCs w:val="20"/>
        </w:rPr>
      </w:pPr>
      <w:r w:rsidRPr="00E76D9C">
        <w:rPr>
          <w:rFonts w:ascii="Verdana" w:hAnsi="Verdana"/>
          <w:sz w:val="20"/>
          <w:szCs w:val="20"/>
        </w:rPr>
        <w:t xml:space="preserve">Sommige </w:t>
      </w:r>
      <w:r w:rsidR="00027691" w:rsidRPr="00E76D9C">
        <w:rPr>
          <w:rFonts w:ascii="Verdana" w:hAnsi="Verdana"/>
          <w:sz w:val="20"/>
          <w:szCs w:val="20"/>
        </w:rPr>
        <w:t>woningbouwverenigingen</w:t>
      </w:r>
      <w:r w:rsidRPr="00E76D9C">
        <w:rPr>
          <w:rFonts w:ascii="Verdana" w:hAnsi="Verdana"/>
          <w:sz w:val="20"/>
          <w:szCs w:val="20"/>
        </w:rPr>
        <w:t xml:space="preserve"> </w:t>
      </w:r>
      <w:r w:rsidR="002D0E6C" w:rsidRPr="00E76D9C">
        <w:rPr>
          <w:rFonts w:ascii="Verdana" w:hAnsi="Verdana"/>
          <w:sz w:val="20"/>
          <w:szCs w:val="20"/>
        </w:rPr>
        <w:t xml:space="preserve">bieden </w:t>
      </w:r>
      <w:r w:rsidR="0026785F" w:rsidRPr="00E76D9C">
        <w:rPr>
          <w:rFonts w:ascii="Verdana" w:hAnsi="Verdana"/>
          <w:sz w:val="20"/>
          <w:szCs w:val="20"/>
        </w:rPr>
        <w:t>aan</w:t>
      </w:r>
      <w:r w:rsidR="002D0E6C" w:rsidRPr="00E76D9C">
        <w:rPr>
          <w:rFonts w:ascii="Verdana" w:hAnsi="Verdana"/>
          <w:sz w:val="20"/>
          <w:szCs w:val="20"/>
        </w:rPr>
        <w:t xml:space="preserve"> </w:t>
      </w:r>
      <w:r w:rsidR="0051299E" w:rsidRPr="00E76D9C">
        <w:rPr>
          <w:rFonts w:ascii="Verdana" w:hAnsi="Verdana"/>
          <w:sz w:val="20"/>
          <w:szCs w:val="20"/>
        </w:rPr>
        <w:t>huurders</w:t>
      </w:r>
      <w:r w:rsidR="002D0E6C" w:rsidRPr="00E76D9C">
        <w:rPr>
          <w:rFonts w:ascii="Verdana" w:hAnsi="Verdana"/>
          <w:sz w:val="20"/>
          <w:szCs w:val="20"/>
        </w:rPr>
        <w:t xml:space="preserve"> met een dementie een zorgovereenkomst aan. W</w:t>
      </w:r>
      <w:r w:rsidR="0051299E" w:rsidRPr="00E76D9C">
        <w:rPr>
          <w:rFonts w:ascii="Verdana" w:hAnsi="Verdana"/>
          <w:sz w:val="20"/>
          <w:szCs w:val="20"/>
        </w:rPr>
        <w:t>at</w:t>
      </w:r>
      <w:r w:rsidR="002D0E6C" w:rsidRPr="00E76D9C">
        <w:rPr>
          <w:rFonts w:ascii="Verdana" w:hAnsi="Verdana"/>
          <w:sz w:val="20"/>
          <w:szCs w:val="20"/>
        </w:rPr>
        <w:t xml:space="preserve"> </w:t>
      </w:r>
      <w:r w:rsidR="00027691" w:rsidRPr="00E76D9C">
        <w:rPr>
          <w:rFonts w:ascii="Verdana" w:hAnsi="Verdana"/>
          <w:sz w:val="20"/>
          <w:szCs w:val="20"/>
        </w:rPr>
        <w:t xml:space="preserve">is het criterium daarvoor en ziet de gemeente </w:t>
      </w:r>
      <w:r w:rsidR="00E76D9C" w:rsidRPr="00E76D9C">
        <w:rPr>
          <w:rFonts w:ascii="Verdana" w:hAnsi="Verdana"/>
          <w:sz w:val="20"/>
          <w:szCs w:val="20"/>
        </w:rPr>
        <w:t>daar</w:t>
      </w:r>
      <w:r w:rsidR="00E76D9C" w:rsidRPr="00E76D9C">
        <w:rPr>
          <w:rFonts w:ascii="Verdana" w:hAnsi="Verdana"/>
          <w:sz w:val="20"/>
          <w:szCs w:val="20"/>
        </w:rPr>
        <w:t xml:space="preserve">bij </w:t>
      </w:r>
      <w:r w:rsidR="00AA55C0" w:rsidRPr="00E76D9C">
        <w:rPr>
          <w:rFonts w:ascii="Verdana" w:hAnsi="Verdana"/>
          <w:sz w:val="20"/>
          <w:szCs w:val="20"/>
        </w:rPr>
        <w:t xml:space="preserve">voor zichzelf </w:t>
      </w:r>
      <w:r w:rsidR="00027691" w:rsidRPr="00E76D9C">
        <w:rPr>
          <w:rFonts w:ascii="Verdana" w:hAnsi="Verdana"/>
          <w:sz w:val="20"/>
          <w:szCs w:val="20"/>
        </w:rPr>
        <w:t>een taak</w:t>
      </w:r>
      <w:r w:rsidR="0051299E" w:rsidRPr="00E76D9C">
        <w:rPr>
          <w:rFonts w:ascii="Verdana" w:hAnsi="Verdana"/>
          <w:sz w:val="20"/>
          <w:szCs w:val="20"/>
        </w:rPr>
        <w:t xml:space="preserve"> in</w:t>
      </w:r>
      <w:r w:rsidR="00626848" w:rsidRPr="00E76D9C">
        <w:rPr>
          <w:rFonts w:ascii="Verdana" w:hAnsi="Verdana"/>
          <w:sz w:val="20"/>
          <w:szCs w:val="20"/>
        </w:rPr>
        <w:t xml:space="preserve"> het kader van zo lang mogelijk thuis wonen?</w:t>
      </w:r>
    </w:p>
    <w:p w14:paraId="5D8D35CC" w14:textId="77777777" w:rsidR="00C02B40" w:rsidRPr="00E76D9C" w:rsidRDefault="00C02B40" w:rsidP="00F33CAB">
      <w:pPr>
        <w:rPr>
          <w:rFonts w:ascii="Verdana" w:hAnsi="Verdana"/>
          <w:color w:val="70AD47" w:themeColor="accent6"/>
          <w:sz w:val="20"/>
          <w:szCs w:val="20"/>
        </w:rPr>
      </w:pPr>
    </w:p>
    <w:p w14:paraId="777B0078" w14:textId="25B51877" w:rsidR="00BB3E11" w:rsidRPr="00E76D9C" w:rsidRDefault="00BB3E11" w:rsidP="00E1111A">
      <w:pPr>
        <w:rPr>
          <w:rFonts w:ascii="Verdana" w:hAnsi="Verdana"/>
          <w:sz w:val="20"/>
          <w:szCs w:val="20"/>
        </w:rPr>
      </w:pPr>
      <w:r w:rsidRPr="00E76D9C">
        <w:rPr>
          <w:rFonts w:ascii="Verdana" w:hAnsi="Verdana"/>
          <w:sz w:val="20"/>
          <w:szCs w:val="20"/>
        </w:rPr>
        <w:t xml:space="preserve">De passage over het schoonmaken van een woning verbaast de </w:t>
      </w:r>
      <w:r w:rsidR="00265401" w:rsidRPr="00E76D9C">
        <w:rPr>
          <w:rFonts w:ascii="Verdana" w:hAnsi="Verdana"/>
          <w:sz w:val="20"/>
          <w:szCs w:val="20"/>
        </w:rPr>
        <w:t>Adviesraad</w:t>
      </w:r>
      <w:r w:rsidRPr="00E76D9C">
        <w:rPr>
          <w:rFonts w:ascii="Verdana" w:hAnsi="Verdana"/>
          <w:sz w:val="20"/>
          <w:szCs w:val="20"/>
        </w:rPr>
        <w:t xml:space="preserve">. Is </w:t>
      </w:r>
      <w:r w:rsidR="00790E8E" w:rsidRPr="00E76D9C">
        <w:rPr>
          <w:rFonts w:ascii="Verdana" w:hAnsi="Verdana"/>
          <w:sz w:val="20"/>
          <w:szCs w:val="20"/>
        </w:rPr>
        <w:t xml:space="preserve">er </w:t>
      </w:r>
      <w:r w:rsidRPr="00E76D9C">
        <w:rPr>
          <w:rFonts w:ascii="Verdana" w:hAnsi="Verdana"/>
          <w:sz w:val="20"/>
          <w:szCs w:val="20"/>
        </w:rPr>
        <w:t xml:space="preserve">nu wel of niet budget voor </w:t>
      </w:r>
      <w:r w:rsidR="00C02B40" w:rsidRPr="00E76D9C">
        <w:rPr>
          <w:rFonts w:ascii="Verdana" w:hAnsi="Verdana"/>
          <w:sz w:val="20"/>
          <w:szCs w:val="20"/>
        </w:rPr>
        <w:t>schoonmaken</w:t>
      </w:r>
      <w:r w:rsidR="00AA55C0" w:rsidRPr="00E76D9C">
        <w:rPr>
          <w:rFonts w:ascii="Verdana" w:hAnsi="Verdana"/>
          <w:sz w:val="20"/>
          <w:szCs w:val="20"/>
        </w:rPr>
        <w:t xml:space="preserve"> (als hulp)</w:t>
      </w:r>
      <w:r w:rsidR="00C02B40" w:rsidRPr="00E76D9C">
        <w:rPr>
          <w:rFonts w:ascii="Verdana" w:hAnsi="Verdana"/>
          <w:sz w:val="20"/>
          <w:szCs w:val="20"/>
        </w:rPr>
        <w:t xml:space="preserve"> </w:t>
      </w:r>
      <w:r w:rsidRPr="00E76D9C">
        <w:rPr>
          <w:rFonts w:ascii="Verdana" w:hAnsi="Verdana"/>
          <w:sz w:val="20"/>
          <w:szCs w:val="20"/>
        </w:rPr>
        <w:t>of is het een ‘potjes-kwestie’.</w:t>
      </w:r>
    </w:p>
    <w:p w14:paraId="43F02382" w14:textId="77777777" w:rsidR="0026485A" w:rsidRPr="00E76D9C" w:rsidRDefault="0026485A" w:rsidP="00BC1170">
      <w:pPr>
        <w:rPr>
          <w:rFonts w:ascii="Verdana" w:hAnsi="Verdana"/>
          <w:i/>
          <w:iCs/>
          <w:sz w:val="20"/>
          <w:szCs w:val="20"/>
        </w:rPr>
      </w:pPr>
    </w:p>
    <w:p w14:paraId="01026F8D" w14:textId="62431E59" w:rsidR="00B84080" w:rsidRPr="00E76D9C" w:rsidRDefault="00B737E2" w:rsidP="00BC1170">
      <w:pPr>
        <w:rPr>
          <w:rFonts w:ascii="Verdana" w:hAnsi="Verdana"/>
          <w:i/>
          <w:iCs/>
          <w:sz w:val="20"/>
          <w:szCs w:val="20"/>
        </w:rPr>
      </w:pPr>
      <w:r w:rsidRPr="00E76D9C">
        <w:rPr>
          <w:rFonts w:ascii="Verdana" w:hAnsi="Verdana"/>
          <w:i/>
          <w:iCs/>
          <w:sz w:val="20"/>
          <w:szCs w:val="20"/>
        </w:rPr>
        <w:lastRenderedPageBreak/>
        <w:t>Acties specifiek voor Zuidplas</w:t>
      </w:r>
      <w:r w:rsidR="00E27F93" w:rsidRPr="00E76D9C">
        <w:rPr>
          <w:rFonts w:ascii="Verdana" w:hAnsi="Verdana"/>
          <w:i/>
          <w:iCs/>
          <w:sz w:val="20"/>
          <w:szCs w:val="20"/>
        </w:rPr>
        <w:t>:</w:t>
      </w:r>
    </w:p>
    <w:p w14:paraId="2C2E3FBB" w14:textId="4E484CB6" w:rsidR="00E27F93" w:rsidRPr="00E76D9C" w:rsidRDefault="00BB3E11" w:rsidP="00BC1170">
      <w:pPr>
        <w:pStyle w:val="Lijstalinea"/>
        <w:numPr>
          <w:ilvl w:val="0"/>
          <w:numId w:val="4"/>
        </w:numPr>
        <w:rPr>
          <w:rFonts w:ascii="Verdana" w:hAnsi="Verdana"/>
          <w:sz w:val="20"/>
          <w:szCs w:val="20"/>
        </w:rPr>
      </w:pPr>
      <w:r w:rsidRPr="00E76D9C">
        <w:rPr>
          <w:rFonts w:ascii="Verdana" w:hAnsi="Verdana"/>
          <w:sz w:val="20"/>
          <w:szCs w:val="20"/>
        </w:rPr>
        <w:t xml:space="preserve">De drie acties zijn zeer passief geformuleerd. </w:t>
      </w:r>
      <w:r w:rsidR="0083479A" w:rsidRPr="00E76D9C">
        <w:rPr>
          <w:rFonts w:ascii="Verdana" w:hAnsi="Verdana"/>
          <w:sz w:val="20"/>
          <w:szCs w:val="20"/>
        </w:rPr>
        <w:t xml:space="preserve">Ook bijlage 2 is op dit punt heel </w:t>
      </w:r>
      <w:r w:rsidR="00AB7FC7" w:rsidRPr="00E76D9C">
        <w:rPr>
          <w:rFonts w:ascii="Verdana" w:hAnsi="Verdana"/>
          <w:sz w:val="20"/>
          <w:szCs w:val="20"/>
        </w:rPr>
        <w:t>algemeen</w:t>
      </w:r>
      <w:r w:rsidR="0083479A" w:rsidRPr="00E76D9C">
        <w:rPr>
          <w:rFonts w:ascii="Verdana" w:hAnsi="Verdana"/>
          <w:sz w:val="20"/>
          <w:szCs w:val="20"/>
        </w:rPr>
        <w:t xml:space="preserve"> </w:t>
      </w:r>
      <w:r w:rsidR="00AB7FC7" w:rsidRPr="00E76D9C">
        <w:rPr>
          <w:rFonts w:ascii="Verdana" w:hAnsi="Verdana"/>
          <w:sz w:val="20"/>
          <w:szCs w:val="20"/>
        </w:rPr>
        <w:t>getoonzet.</w:t>
      </w:r>
    </w:p>
    <w:p w14:paraId="0509138C" w14:textId="77777777" w:rsidR="003E446B" w:rsidRPr="00E76D9C" w:rsidRDefault="003E446B" w:rsidP="00BC1170">
      <w:pPr>
        <w:rPr>
          <w:rFonts w:ascii="Verdana" w:hAnsi="Verdana"/>
          <w:sz w:val="20"/>
          <w:szCs w:val="20"/>
        </w:rPr>
      </w:pPr>
    </w:p>
    <w:p w14:paraId="651340B2" w14:textId="4BA01744" w:rsidR="00B84080" w:rsidRPr="00E76D9C" w:rsidRDefault="00B84080" w:rsidP="00BC1170">
      <w:pPr>
        <w:rPr>
          <w:rFonts w:ascii="Verdana" w:hAnsi="Verdana"/>
          <w:sz w:val="20"/>
          <w:szCs w:val="20"/>
          <w:u w:val="single"/>
        </w:rPr>
      </w:pPr>
      <w:bookmarkStart w:id="2" w:name="OLE_LINK1"/>
      <w:bookmarkStart w:id="3" w:name="OLE_LINK2"/>
      <w:r w:rsidRPr="00E76D9C">
        <w:rPr>
          <w:rFonts w:ascii="Verdana" w:hAnsi="Verdana"/>
          <w:sz w:val="20"/>
          <w:szCs w:val="20"/>
          <w:u w:val="single"/>
        </w:rPr>
        <w:t>Bouwsteen 3</w:t>
      </w:r>
      <w:r w:rsidR="00310722" w:rsidRPr="00E76D9C">
        <w:rPr>
          <w:rFonts w:ascii="Verdana" w:hAnsi="Verdana"/>
          <w:sz w:val="20"/>
          <w:szCs w:val="20"/>
          <w:u w:val="single"/>
        </w:rPr>
        <w:t xml:space="preserve"> Vroegtijdige signalering</w:t>
      </w:r>
    </w:p>
    <w:p w14:paraId="57A9731A" w14:textId="3189F614" w:rsidR="009A4240" w:rsidRPr="00E76D9C" w:rsidRDefault="00550813" w:rsidP="00BC1170">
      <w:pPr>
        <w:rPr>
          <w:rFonts w:ascii="Verdana" w:hAnsi="Verdana"/>
          <w:strike/>
          <w:color w:val="FF0000"/>
          <w:sz w:val="20"/>
          <w:szCs w:val="20"/>
        </w:rPr>
      </w:pPr>
      <w:r w:rsidRPr="00E76D9C">
        <w:rPr>
          <w:rFonts w:ascii="Verdana" w:hAnsi="Verdana"/>
          <w:sz w:val="20"/>
          <w:szCs w:val="20"/>
        </w:rPr>
        <w:t xml:space="preserve">De waakvlam-functie kan ook voor andere </w:t>
      </w:r>
      <w:r w:rsidR="0056599B" w:rsidRPr="00E76D9C">
        <w:rPr>
          <w:rFonts w:ascii="Verdana" w:hAnsi="Verdana"/>
          <w:sz w:val="20"/>
          <w:szCs w:val="20"/>
        </w:rPr>
        <w:t>mensen</w:t>
      </w:r>
      <w:r w:rsidRPr="00E76D9C">
        <w:rPr>
          <w:rFonts w:ascii="Verdana" w:hAnsi="Verdana"/>
          <w:sz w:val="20"/>
          <w:szCs w:val="20"/>
        </w:rPr>
        <w:t xml:space="preserve"> dan die met </w:t>
      </w:r>
      <w:r w:rsidR="0056599B" w:rsidRPr="00E76D9C">
        <w:rPr>
          <w:rFonts w:ascii="Verdana" w:hAnsi="Verdana"/>
          <w:sz w:val="20"/>
          <w:szCs w:val="20"/>
        </w:rPr>
        <w:t>psychische</w:t>
      </w:r>
      <w:r w:rsidR="0035221B" w:rsidRPr="00E76D9C">
        <w:rPr>
          <w:rFonts w:ascii="Verdana" w:hAnsi="Verdana"/>
          <w:sz w:val="20"/>
          <w:szCs w:val="20"/>
        </w:rPr>
        <w:t xml:space="preserve"> problematiek </w:t>
      </w:r>
      <w:r w:rsidR="003E1646" w:rsidRPr="00E76D9C">
        <w:rPr>
          <w:rFonts w:ascii="Verdana" w:hAnsi="Verdana"/>
          <w:sz w:val="20"/>
          <w:szCs w:val="20"/>
        </w:rPr>
        <w:t>of een psychisch probleem</w:t>
      </w:r>
      <w:r w:rsidR="00F63992" w:rsidRPr="00E76D9C">
        <w:rPr>
          <w:rFonts w:ascii="Verdana" w:hAnsi="Verdana"/>
          <w:sz w:val="20"/>
          <w:szCs w:val="20"/>
        </w:rPr>
        <w:t xml:space="preserve"> </w:t>
      </w:r>
      <w:r w:rsidR="00BC1170" w:rsidRPr="00E76D9C">
        <w:rPr>
          <w:rFonts w:ascii="Verdana" w:hAnsi="Verdana"/>
          <w:sz w:val="20"/>
          <w:szCs w:val="20"/>
        </w:rPr>
        <w:t xml:space="preserve">te maken </w:t>
      </w:r>
      <w:r w:rsidR="00F63992" w:rsidRPr="00E76D9C">
        <w:rPr>
          <w:rFonts w:ascii="Verdana" w:hAnsi="Verdana"/>
          <w:sz w:val="20"/>
          <w:szCs w:val="20"/>
        </w:rPr>
        <w:t xml:space="preserve">hebben, </w:t>
      </w:r>
      <w:r w:rsidR="0035221B" w:rsidRPr="00E76D9C">
        <w:rPr>
          <w:rFonts w:ascii="Verdana" w:hAnsi="Verdana"/>
          <w:sz w:val="20"/>
          <w:szCs w:val="20"/>
        </w:rPr>
        <w:t xml:space="preserve">zeer van nut zijn. </w:t>
      </w:r>
      <w:r w:rsidR="008319D7" w:rsidRPr="00E76D9C">
        <w:rPr>
          <w:rFonts w:ascii="Verdana" w:hAnsi="Verdana"/>
          <w:sz w:val="20"/>
          <w:szCs w:val="20"/>
        </w:rPr>
        <w:t xml:space="preserve">In dit verband moet toch ook gewezen worden op </w:t>
      </w:r>
      <w:r w:rsidR="0056599B" w:rsidRPr="00E76D9C">
        <w:rPr>
          <w:rFonts w:ascii="Verdana" w:hAnsi="Verdana"/>
          <w:sz w:val="20"/>
          <w:szCs w:val="20"/>
        </w:rPr>
        <w:t>het</w:t>
      </w:r>
      <w:r w:rsidR="008319D7" w:rsidRPr="00E76D9C">
        <w:rPr>
          <w:rFonts w:ascii="Verdana" w:hAnsi="Verdana"/>
          <w:sz w:val="20"/>
          <w:szCs w:val="20"/>
        </w:rPr>
        <w:t xml:space="preserve"> </w:t>
      </w:r>
      <w:r w:rsidR="005B496C" w:rsidRPr="00E76D9C">
        <w:rPr>
          <w:rFonts w:ascii="Verdana" w:hAnsi="Verdana"/>
          <w:sz w:val="20"/>
          <w:szCs w:val="20"/>
        </w:rPr>
        <w:t>g</w:t>
      </w:r>
      <w:r w:rsidR="008319D7" w:rsidRPr="00E76D9C">
        <w:rPr>
          <w:rFonts w:ascii="Verdana" w:hAnsi="Verdana"/>
          <w:sz w:val="20"/>
          <w:szCs w:val="20"/>
        </w:rPr>
        <w:t>emeente</w:t>
      </w:r>
      <w:r w:rsidR="005B496C" w:rsidRPr="00E76D9C">
        <w:rPr>
          <w:rFonts w:ascii="Verdana" w:hAnsi="Verdana"/>
          <w:sz w:val="20"/>
          <w:szCs w:val="20"/>
        </w:rPr>
        <w:t xml:space="preserve">beleid ten aanzien van </w:t>
      </w:r>
      <w:r w:rsidR="00F63992" w:rsidRPr="00E76D9C">
        <w:rPr>
          <w:rFonts w:ascii="Verdana" w:hAnsi="Verdana"/>
          <w:sz w:val="20"/>
          <w:szCs w:val="20"/>
        </w:rPr>
        <w:t xml:space="preserve">het </w:t>
      </w:r>
      <w:r w:rsidR="005B496C" w:rsidRPr="00E76D9C">
        <w:rPr>
          <w:rFonts w:ascii="Verdana" w:hAnsi="Verdana"/>
          <w:sz w:val="20"/>
          <w:szCs w:val="20"/>
        </w:rPr>
        <w:t>tegengaan van eenzaamheid</w:t>
      </w:r>
      <w:r w:rsidR="00E76D9C" w:rsidRPr="00E76D9C">
        <w:rPr>
          <w:rFonts w:ascii="Verdana" w:hAnsi="Verdana"/>
          <w:sz w:val="20"/>
          <w:szCs w:val="20"/>
        </w:rPr>
        <w:t xml:space="preserve"> </w:t>
      </w:r>
      <w:r w:rsidR="00701B3D" w:rsidRPr="00E76D9C">
        <w:rPr>
          <w:rFonts w:ascii="Verdana" w:hAnsi="Verdana"/>
          <w:sz w:val="20"/>
          <w:szCs w:val="20"/>
        </w:rPr>
        <w:t>(</w:t>
      </w:r>
      <w:r w:rsidR="006C04E0" w:rsidRPr="00E76D9C">
        <w:rPr>
          <w:rFonts w:ascii="Verdana" w:hAnsi="Verdana"/>
          <w:sz w:val="20"/>
          <w:szCs w:val="20"/>
        </w:rPr>
        <w:t xml:space="preserve">zie ook bouwsteen </w:t>
      </w:r>
      <w:r w:rsidR="00A36506" w:rsidRPr="00E76D9C">
        <w:rPr>
          <w:rFonts w:ascii="Verdana" w:hAnsi="Verdana"/>
          <w:sz w:val="20"/>
          <w:szCs w:val="20"/>
        </w:rPr>
        <w:t>2 en 5)</w:t>
      </w:r>
      <w:r w:rsidR="00E76D9C" w:rsidRPr="00E76D9C">
        <w:rPr>
          <w:rFonts w:ascii="Verdana" w:hAnsi="Verdana"/>
          <w:sz w:val="20"/>
          <w:szCs w:val="20"/>
        </w:rPr>
        <w:t>.</w:t>
      </w:r>
      <w:r w:rsidR="00A36506" w:rsidRPr="00E76D9C">
        <w:rPr>
          <w:rFonts w:ascii="Verdana" w:hAnsi="Verdana"/>
          <w:sz w:val="20"/>
          <w:szCs w:val="20"/>
        </w:rPr>
        <w:t xml:space="preserve"> </w:t>
      </w:r>
    </w:p>
    <w:p w14:paraId="78CB46C0" w14:textId="79CBBB62" w:rsidR="008364D3" w:rsidRPr="00E76D9C" w:rsidRDefault="00A366B3" w:rsidP="00BC1170">
      <w:pPr>
        <w:rPr>
          <w:rFonts w:ascii="Verdana" w:hAnsi="Verdana"/>
          <w:sz w:val="20"/>
          <w:szCs w:val="20"/>
        </w:rPr>
      </w:pPr>
      <w:r w:rsidRPr="00E76D9C">
        <w:rPr>
          <w:rFonts w:ascii="Verdana" w:hAnsi="Verdana"/>
          <w:sz w:val="20"/>
          <w:szCs w:val="20"/>
        </w:rPr>
        <w:t>Het bij elkaar brengen van signalen, hoe nuttig ook, lijkt i</w:t>
      </w:r>
      <w:r w:rsidR="000870E2" w:rsidRPr="00E76D9C">
        <w:rPr>
          <w:rFonts w:ascii="Verdana" w:hAnsi="Verdana"/>
          <w:sz w:val="20"/>
          <w:szCs w:val="20"/>
        </w:rPr>
        <w:t>n</w:t>
      </w:r>
      <w:r w:rsidRPr="00E76D9C">
        <w:rPr>
          <w:rFonts w:ascii="Verdana" w:hAnsi="Verdana"/>
          <w:sz w:val="20"/>
          <w:szCs w:val="20"/>
        </w:rPr>
        <w:t xml:space="preserve"> conflict te komen met de geldende </w:t>
      </w:r>
      <w:r w:rsidR="003F4F3B" w:rsidRPr="00E76D9C">
        <w:rPr>
          <w:rFonts w:ascii="Verdana" w:hAnsi="Verdana"/>
          <w:sz w:val="20"/>
          <w:szCs w:val="20"/>
        </w:rPr>
        <w:t>privacywetgeving</w:t>
      </w:r>
      <w:r w:rsidR="00671030" w:rsidRPr="00E76D9C">
        <w:rPr>
          <w:rFonts w:ascii="Verdana" w:hAnsi="Verdana"/>
          <w:sz w:val="20"/>
          <w:szCs w:val="20"/>
        </w:rPr>
        <w:t xml:space="preserve"> </w:t>
      </w:r>
      <w:r w:rsidRPr="00E76D9C">
        <w:rPr>
          <w:rFonts w:ascii="Verdana" w:hAnsi="Verdana"/>
          <w:sz w:val="20"/>
          <w:szCs w:val="20"/>
        </w:rPr>
        <w:t>(</w:t>
      </w:r>
      <w:r w:rsidR="007010E6" w:rsidRPr="00E76D9C">
        <w:rPr>
          <w:rFonts w:ascii="Verdana" w:hAnsi="Verdana"/>
          <w:sz w:val="20"/>
          <w:szCs w:val="20"/>
        </w:rPr>
        <w:t>A</w:t>
      </w:r>
      <w:r w:rsidR="00671030" w:rsidRPr="00E76D9C">
        <w:rPr>
          <w:rFonts w:ascii="Verdana" w:hAnsi="Verdana"/>
          <w:sz w:val="20"/>
          <w:szCs w:val="20"/>
        </w:rPr>
        <w:t>VG</w:t>
      </w:r>
      <w:r w:rsidR="007010E6" w:rsidRPr="00E76D9C">
        <w:rPr>
          <w:rFonts w:ascii="Verdana" w:hAnsi="Verdana"/>
          <w:sz w:val="20"/>
          <w:szCs w:val="20"/>
        </w:rPr>
        <w:t>)</w:t>
      </w:r>
      <w:r w:rsidR="00F7215C" w:rsidRPr="00E76D9C">
        <w:rPr>
          <w:rFonts w:ascii="Verdana" w:hAnsi="Verdana"/>
          <w:sz w:val="20"/>
          <w:szCs w:val="20"/>
        </w:rPr>
        <w:t xml:space="preserve">. </w:t>
      </w:r>
      <w:r w:rsidR="000B2B5B" w:rsidRPr="00E76D9C">
        <w:rPr>
          <w:rFonts w:ascii="Verdana" w:hAnsi="Verdana"/>
          <w:sz w:val="20"/>
          <w:szCs w:val="20"/>
        </w:rPr>
        <w:t>Dit speelt zowel bij deze bouwsteen als bij bouwsteen 5.</w:t>
      </w:r>
    </w:p>
    <w:p w14:paraId="7605FB9B" w14:textId="7444B4A6" w:rsidR="007010E6" w:rsidRPr="00E76D9C" w:rsidRDefault="007010E6" w:rsidP="00BC1170">
      <w:pPr>
        <w:rPr>
          <w:rFonts w:ascii="Verdana" w:hAnsi="Verdana"/>
          <w:sz w:val="20"/>
          <w:szCs w:val="20"/>
        </w:rPr>
      </w:pPr>
    </w:p>
    <w:p w14:paraId="522A7D65" w14:textId="77777777" w:rsidR="00F26851" w:rsidRPr="00E76D9C" w:rsidRDefault="00F26851" w:rsidP="00297E38">
      <w:pPr>
        <w:keepNext/>
        <w:keepLines/>
        <w:rPr>
          <w:rFonts w:ascii="Verdana" w:hAnsi="Verdana"/>
          <w:i/>
          <w:iCs/>
          <w:sz w:val="20"/>
          <w:szCs w:val="20"/>
        </w:rPr>
      </w:pPr>
      <w:r w:rsidRPr="00E76D9C">
        <w:rPr>
          <w:rFonts w:ascii="Verdana" w:hAnsi="Verdana"/>
          <w:i/>
          <w:iCs/>
          <w:sz w:val="20"/>
          <w:szCs w:val="20"/>
        </w:rPr>
        <w:t>Acties specifiek voor Zuidplas:</w:t>
      </w:r>
    </w:p>
    <w:bookmarkEnd w:id="2"/>
    <w:bookmarkEnd w:id="3"/>
    <w:p w14:paraId="4EB1E4E4" w14:textId="14AD3525" w:rsidR="00A27AB6" w:rsidRPr="00E76D9C" w:rsidRDefault="00A217A5" w:rsidP="00297E38">
      <w:pPr>
        <w:pStyle w:val="Lijstalinea"/>
        <w:keepNext/>
        <w:keepLines/>
        <w:numPr>
          <w:ilvl w:val="0"/>
          <w:numId w:val="4"/>
        </w:numPr>
        <w:rPr>
          <w:rFonts w:ascii="Verdana" w:hAnsi="Verdana"/>
          <w:sz w:val="20"/>
          <w:szCs w:val="20"/>
        </w:rPr>
      </w:pPr>
      <w:r w:rsidRPr="00E76D9C">
        <w:rPr>
          <w:rFonts w:ascii="Verdana" w:hAnsi="Verdana"/>
          <w:sz w:val="20"/>
          <w:szCs w:val="20"/>
        </w:rPr>
        <w:t xml:space="preserve">Er worden 4 onderzoeken aangekondigd, maar elke </w:t>
      </w:r>
      <w:r w:rsidR="00A812E3" w:rsidRPr="00E76D9C">
        <w:rPr>
          <w:rFonts w:ascii="Verdana" w:hAnsi="Verdana"/>
          <w:sz w:val="20"/>
          <w:szCs w:val="20"/>
        </w:rPr>
        <w:t>aanduiding van (wijze van) uitvoering en tijdsindicatie ontbreekt.</w:t>
      </w:r>
    </w:p>
    <w:p w14:paraId="37E7874B" w14:textId="77777777" w:rsidR="00BC1170" w:rsidRPr="00E76D9C" w:rsidRDefault="00BC1170" w:rsidP="00436B4E">
      <w:pPr>
        <w:jc w:val="both"/>
        <w:rPr>
          <w:rFonts w:ascii="Verdana" w:hAnsi="Verdana"/>
          <w:b/>
          <w:bCs/>
          <w:sz w:val="20"/>
          <w:szCs w:val="20"/>
        </w:rPr>
      </w:pPr>
    </w:p>
    <w:p w14:paraId="0F3D38E5" w14:textId="5258E8CB" w:rsidR="003D5633" w:rsidRPr="00E76D9C" w:rsidRDefault="003D5633" w:rsidP="00BC1170">
      <w:pPr>
        <w:rPr>
          <w:rFonts w:ascii="Verdana" w:hAnsi="Verdana"/>
          <w:sz w:val="20"/>
          <w:szCs w:val="20"/>
          <w:u w:val="single"/>
        </w:rPr>
      </w:pPr>
      <w:r w:rsidRPr="00E76D9C">
        <w:rPr>
          <w:rFonts w:ascii="Verdana" w:hAnsi="Verdana"/>
          <w:sz w:val="20"/>
          <w:szCs w:val="20"/>
          <w:u w:val="single"/>
        </w:rPr>
        <w:t>Bouwsteen 4 Melding (acuut en niet acuut)</w:t>
      </w:r>
    </w:p>
    <w:p w14:paraId="3ABC612A" w14:textId="7298F02E" w:rsidR="003D5633" w:rsidRPr="00E76D9C" w:rsidRDefault="003D5633" w:rsidP="00BC1170">
      <w:pPr>
        <w:rPr>
          <w:rFonts w:ascii="Verdana" w:hAnsi="Verdana"/>
          <w:i/>
          <w:iCs/>
          <w:sz w:val="20"/>
          <w:szCs w:val="20"/>
        </w:rPr>
      </w:pPr>
      <w:r w:rsidRPr="00E76D9C">
        <w:rPr>
          <w:rFonts w:ascii="Verdana" w:hAnsi="Verdana"/>
          <w:i/>
          <w:iCs/>
          <w:sz w:val="20"/>
          <w:szCs w:val="20"/>
        </w:rPr>
        <w:t>Acties specifiek voor Zuidplas:</w:t>
      </w:r>
    </w:p>
    <w:p w14:paraId="6C763E34" w14:textId="6CD9BDE3" w:rsidR="003D5633" w:rsidRPr="00E76D9C" w:rsidRDefault="00D85597" w:rsidP="00BC1170">
      <w:pPr>
        <w:pStyle w:val="Lijstalinea"/>
        <w:numPr>
          <w:ilvl w:val="0"/>
          <w:numId w:val="4"/>
        </w:numPr>
        <w:rPr>
          <w:rFonts w:ascii="Verdana" w:hAnsi="Verdana"/>
          <w:sz w:val="20"/>
          <w:szCs w:val="20"/>
        </w:rPr>
      </w:pPr>
      <w:r w:rsidRPr="00E76D9C">
        <w:rPr>
          <w:rFonts w:ascii="Verdana" w:hAnsi="Verdana"/>
          <w:sz w:val="20"/>
          <w:szCs w:val="20"/>
        </w:rPr>
        <w:t>De formulering gee</w:t>
      </w:r>
      <w:r w:rsidR="000870E2" w:rsidRPr="00E76D9C">
        <w:rPr>
          <w:rFonts w:ascii="Verdana" w:hAnsi="Verdana"/>
          <w:sz w:val="20"/>
          <w:szCs w:val="20"/>
        </w:rPr>
        <w:t xml:space="preserve">ft </w:t>
      </w:r>
      <w:r w:rsidRPr="00E76D9C">
        <w:rPr>
          <w:rFonts w:ascii="Verdana" w:hAnsi="Verdana"/>
          <w:sz w:val="20"/>
          <w:szCs w:val="20"/>
        </w:rPr>
        <w:t xml:space="preserve">aan dat helderheid </w:t>
      </w:r>
      <w:r w:rsidR="00602DD8" w:rsidRPr="00E76D9C">
        <w:rPr>
          <w:rFonts w:ascii="Verdana" w:hAnsi="Verdana"/>
          <w:sz w:val="20"/>
          <w:szCs w:val="20"/>
        </w:rPr>
        <w:t xml:space="preserve">over </w:t>
      </w:r>
      <w:r w:rsidR="00BC1170" w:rsidRPr="00E76D9C">
        <w:rPr>
          <w:rFonts w:ascii="Verdana" w:hAnsi="Verdana"/>
          <w:sz w:val="20"/>
          <w:szCs w:val="20"/>
        </w:rPr>
        <w:t>de (welke</w:t>
      </w:r>
      <w:r w:rsidR="00AA55C0" w:rsidRPr="00E76D9C">
        <w:rPr>
          <w:rFonts w:ascii="Verdana" w:hAnsi="Verdana"/>
          <w:sz w:val="20"/>
          <w:szCs w:val="20"/>
        </w:rPr>
        <w:t>?</w:t>
      </w:r>
      <w:r w:rsidR="00BC1170" w:rsidRPr="00E76D9C">
        <w:rPr>
          <w:rFonts w:ascii="Verdana" w:hAnsi="Verdana"/>
          <w:sz w:val="20"/>
          <w:szCs w:val="20"/>
        </w:rPr>
        <w:t>)</w:t>
      </w:r>
      <w:r w:rsidR="005D3FFB" w:rsidRPr="00E76D9C">
        <w:rPr>
          <w:rFonts w:ascii="Verdana" w:hAnsi="Verdana"/>
          <w:sz w:val="20"/>
          <w:szCs w:val="20"/>
        </w:rPr>
        <w:t xml:space="preserve"> doorzettingsmacht </w:t>
      </w:r>
      <w:r w:rsidR="007C731E" w:rsidRPr="00E76D9C">
        <w:rPr>
          <w:rFonts w:ascii="Verdana" w:hAnsi="Verdana"/>
          <w:sz w:val="20"/>
          <w:szCs w:val="20"/>
        </w:rPr>
        <w:t xml:space="preserve">van het Meldpunt Zorg </w:t>
      </w:r>
      <w:r w:rsidR="00243827" w:rsidRPr="00E76D9C">
        <w:rPr>
          <w:rFonts w:ascii="Verdana" w:hAnsi="Verdana"/>
          <w:sz w:val="20"/>
          <w:szCs w:val="20"/>
        </w:rPr>
        <w:t xml:space="preserve">&amp; </w:t>
      </w:r>
      <w:r w:rsidR="00BC1170" w:rsidRPr="00E76D9C">
        <w:rPr>
          <w:rFonts w:ascii="Verdana" w:hAnsi="Verdana"/>
          <w:sz w:val="20"/>
          <w:szCs w:val="20"/>
        </w:rPr>
        <w:t xml:space="preserve">Ondersteuning </w:t>
      </w:r>
      <w:r w:rsidR="00243827" w:rsidRPr="00E76D9C">
        <w:rPr>
          <w:rFonts w:ascii="Verdana" w:hAnsi="Verdana"/>
          <w:sz w:val="20"/>
          <w:szCs w:val="20"/>
        </w:rPr>
        <w:t>gebracht</w:t>
      </w:r>
      <w:r w:rsidR="00D558D4" w:rsidRPr="00E76D9C">
        <w:rPr>
          <w:rFonts w:ascii="Verdana" w:hAnsi="Verdana"/>
          <w:sz w:val="20"/>
          <w:szCs w:val="20"/>
        </w:rPr>
        <w:t xml:space="preserve"> </w:t>
      </w:r>
      <w:r w:rsidR="00BC1170" w:rsidRPr="00E76D9C">
        <w:rPr>
          <w:rFonts w:ascii="Verdana" w:hAnsi="Verdana"/>
          <w:sz w:val="20"/>
          <w:szCs w:val="20"/>
        </w:rPr>
        <w:t xml:space="preserve">moet worden </w:t>
      </w:r>
      <w:r w:rsidR="00D558D4" w:rsidRPr="00E76D9C">
        <w:rPr>
          <w:rFonts w:ascii="Verdana" w:hAnsi="Verdana"/>
          <w:sz w:val="20"/>
          <w:szCs w:val="20"/>
        </w:rPr>
        <w:t>door Zuidplas</w:t>
      </w:r>
      <w:r w:rsidR="00BC1170" w:rsidRPr="00E76D9C">
        <w:rPr>
          <w:rFonts w:ascii="Verdana" w:hAnsi="Verdana"/>
          <w:sz w:val="20"/>
          <w:szCs w:val="20"/>
        </w:rPr>
        <w:t>.</w:t>
      </w:r>
      <w:r w:rsidR="00D558D4" w:rsidRPr="00E76D9C">
        <w:rPr>
          <w:rFonts w:ascii="Verdana" w:hAnsi="Verdana"/>
          <w:sz w:val="20"/>
          <w:szCs w:val="20"/>
        </w:rPr>
        <w:t xml:space="preserve"> </w:t>
      </w:r>
      <w:r w:rsidR="00BC1170" w:rsidRPr="00E76D9C">
        <w:rPr>
          <w:rFonts w:ascii="Verdana" w:hAnsi="Verdana"/>
          <w:sz w:val="20"/>
          <w:szCs w:val="20"/>
        </w:rPr>
        <w:t xml:space="preserve">Is het niet </w:t>
      </w:r>
      <w:r w:rsidR="00D558D4" w:rsidRPr="00E76D9C">
        <w:rPr>
          <w:rFonts w:ascii="Verdana" w:hAnsi="Verdana"/>
          <w:sz w:val="20"/>
          <w:szCs w:val="20"/>
        </w:rPr>
        <w:t xml:space="preserve">beter </w:t>
      </w:r>
      <w:r w:rsidR="00BC1170" w:rsidRPr="00E76D9C">
        <w:rPr>
          <w:rFonts w:ascii="Verdana" w:hAnsi="Verdana"/>
          <w:sz w:val="20"/>
          <w:szCs w:val="20"/>
        </w:rPr>
        <w:t xml:space="preserve">dit </w:t>
      </w:r>
      <w:r w:rsidR="00D558D4" w:rsidRPr="00E76D9C">
        <w:rPr>
          <w:rFonts w:ascii="Verdana" w:hAnsi="Verdana"/>
          <w:sz w:val="20"/>
          <w:szCs w:val="20"/>
        </w:rPr>
        <w:t xml:space="preserve">op regionaal niveau </w:t>
      </w:r>
      <w:r w:rsidR="00BC1170" w:rsidRPr="00E76D9C">
        <w:rPr>
          <w:rFonts w:ascii="Verdana" w:hAnsi="Verdana"/>
          <w:sz w:val="20"/>
          <w:szCs w:val="20"/>
        </w:rPr>
        <w:t>aan te pakken</w:t>
      </w:r>
      <w:r w:rsidR="00D558D4" w:rsidRPr="00E76D9C">
        <w:rPr>
          <w:rFonts w:ascii="Verdana" w:hAnsi="Verdana"/>
          <w:sz w:val="20"/>
          <w:szCs w:val="20"/>
        </w:rPr>
        <w:t>?</w:t>
      </w:r>
    </w:p>
    <w:p w14:paraId="2699BF55" w14:textId="1FFFABF9" w:rsidR="00B86890" w:rsidRPr="00E76D9C" w:rsidRDefault="00172164" w:rsidP="00BC1170">
      <w:pPr>
        <w:pStyle w:val="Lijstalinea"/>
        <w:numPr>
          <w:ilvl w:val="0"/>
          <w:numId w:val="4"/>
        </w:numPr>
        <w:rPr>
          <w:rFonts w:ascii="Verdana" w:hAnsi="Verdana"/>
          <w:sz w:val="20"/>
          <w:szCs w:val="20"/>
        </w:rPr>
      </w:pPr>
      <w:r w:rsidRPr="00E76D9C">
        <w:rPr>
          <w:rFonts w:ascii="Verdana" w:hAnsi="Verdana"/>
          <w:sz w:val="20"/>
          <w:szCs w:val="20"/>
        </w:rPr>
        <w:t xml:space="preserve">Wat gebeurt er nadat een melding </w:t>
      </w:r>
      <w:r w:rsidR="009B7EF8" w:rsidRPr="00E76D9C">
        <w:rPr>
          <w:rFonts w:ascii="Verdana" w:hAnsi="Verdana"/>
          <w:sz w:val="20"/>
          <w:szCs w:val="20"/>
        </w:rPr>
        <w:t>is</w:t>
      </w:r>
      <w:r w:rsidRPr="00E76D9C">
        <w:rPr>
          <w:rFonts w:ascii="Verdana" w:hAnsi="Verdana"/>
          <w:sz w:val="20"/>
          <w:szCs w:val="20"/>
        </w:rPr>
        <w:t xml:space="preserve"> gedaan</w:t>
      </w:r>
      <w:r w:rsidR="001B5CFB" w:rsidRPr="00E76D9C">
        <w:rPr>
          <w:rFonts w:ascii="Verdana" w:hAnsi="Verdana"/>
          <w:sz w:val="20"/>
          <w:szCs w:val="20"/>
        </w:rPr>
        <w:t xml:space="preserve"> bij </w:t>
      </w:r>
      <w:r w:rsidR="003F4F3B" w:rsidRPr="00E76D9C">
        <w:rPr>
          <w:rFonts w:ascii="Verdana" w:hAnsi="Verdana"/>
          <w:sz w:val="20"/>
          <w:szCs w:val="20"/>
        </w:rPr>
        <w:t>b</w:t>
      </w:r>
      <w:r w:rsidR="00D558D4" w:rsidRPr="00E76D9C">
        <w:rPr>
          <w:rFonts w:ascii="Verdana" w:hAnsi="Verdana"/>
          <w:sz w:val="20"/>
          <w:szCs w:val="20"/>
        </w:rPr>
        <w:t>ijvoorbeeld</w:t>
      </w:r>
      <w:r w:rsidR="006353C4" w:rsidRPr="00E76D9C">
        <w:rPr>
          <w:rFonts w:ascii="Verdana" w:hAnsi="Verdana"/>
          <w:sz w:val="20"/>
          <w:szCs w:val="20"/>
        </w:rPr>
        <w:t xml:space="preserve"> </w:t>
      </w:r>
      <w:r w:rsidR="003F4F3B" w:rsidRPr="00E76D9C">
        <w:rPr>
          <w:rFonts w:ascii="Verdana" w:hAnsi="Verdana"/>
          <w:sz w:val="20"/>
          <w:szCs w:val="20"/>
        </w:rPr>
        <w:t>gemeente</w:t>
      </w:r>
      <w:r w:rsidR="001B5CFB" w:rsidRPr="00E76D9C">
        <w:rPr>
          <w:rFonts w:ascii="Verdana" w:hAnsi="Verdana"/>
          <w:sz w:val="20"/>
          <w:szCs w:val="20"/>
        </w:rPr>
        <w:t xml:space="preserve">, </w:t>
      </w:r>
      <w:r w:rsidR="003507FA" w:rsidRPr="00E76D9C">
        <w:rPr>
          <w:rFonts w:ascii="Verdana" w:hAnsi="Verdana"/>
          <w:sz w:val="20"/>
          <w:szCs w:val="20"/>
        </w:rPr>
        <w:t>politie</w:t>
      </w:r>
      <w:r w:rsidR="001B5CFB" w:rsidRPr="00E76D9C">
        <w:rPr>
          <w:rFonts w:ascii="Verdana" w:hAnsi="Verdana"/>
          <w:sz w:val="20"/>
          <w:szCs w:val="20"/>
        </w:rPr>
        <w:t xml:space="preserve"> of sociaal team</w:t>
      </w:r>
      <w:r w:rsidR="003507FA" w:rsidRPr="00E76D9C">
        <w:rPr>
          <w:rFonts w:ascii="Verdana" w:hAnsi="Verdana"/>
          <w:sz w:val="20"/>
          <w:szCs w:val="20"/>
        </w:rPr>
        <w:t xml:space="preserve">. Is </w:t>
      </w:r>
      <w:r w:rsidR="00E3551F" w:rsidRPr="00E76D9C">
        <w:rPr>
          <w:rFonts w:ascii="Verdana" w:hAnsi="Verdana"/>
          <w:sz w:val="20"/>
          <w:szCs w:val="20"/>
        </w:rPr>
        <w:t xml:space="preserve">er </w:t>
      </w:r>
      <w:r w:rsidR="003507FA" w:rsidRPr="00E76D9C">
        <w:rPr>
          <w:rFonts w:ascii="Verdana" w:hAnsi="Verdana"/>
          <w:sz w:val="20"/>
          <w:szCs w:val="20"/>
        </w:rPr>
        <w:t>ee</w:t>
      </w:r>
      <w:r w:rsidR="00E35D94" w:rsidRPr="00E76D9C">
        <w:rPr>
          <w:rFonts w:ascii="Verdana" w:hAnsi="Verdana"/>
          <w:sz w:val="20"/>
          <w:szCs w:val="20"/>
        </w:rPr>
        <w:t>n</w:t>
      </w:r>
      <w:r w:rsidR="003507FA" w:rsidRPr="00E76D9C">
        <w:rPr>
          <w:rFonts w:ascii="Verdana" w:hAnsi="Verdana"/>
          <w:sz w:val="20"/>
          <w:szCs w:val="20"/>
        </w:rPr>
        <w:t xml:space="preserve"> onderlinge afstemming?</w:t>
      </w:r>
      <w:r w:rsidR="00E35D94" w:rsidRPr="00E76D9C">
        <w:rPr>
          <w:rFonts w:ascii="Verdana" w:hAnsi="Verdana"/>
          <w:sz w:val="20"/>
          <w:szCs w:val="20"/>
        </w:rPr>
        <w:t xml:space="preserve"> Is daarbij ook </w:t>
      </w:r>
      <w:r w:rsidR="00214902" w:rsidRPr="00E76D9C">
        <w:rPr>
          <w:rFonts w:ascii="Verdana" w:hAnsi="Verdana"/>
          <w:sz w:val="20"/>
          <w:szCs w:val="20"/>
        </w:rPr>
        <w:t xml:space="preserve">regionaal </w:t>
      </w:r>
      <w:r w:rsidR="00666803" w:rsidRPr="00E76D9C">
        <w:rPr>
          <w:rFonts w:ascii="Verdana" w:hAnsi="Verdana"/>
          <w:sz w:val="20"/>
          <w:szCs w:val="20"/>
        </w:rPr>
        <w:t>overleg</w:t>
      </w:r>
      <w:r w:rsidR="00214902" w:rsidRPr="00E76D9C">
        <w:rPr>
          <w:rFonts w:ascii="Verdana" w:hAnsi="Verdana"/>
          <w:sz w:val="20"/>
          <w:szCs w:val="20"/>
        </w:rPr>
        <w:t>?</w:t>
      </w:r>
    </w:p>
    <w:p w14:paraId="2E754181" w14:textId="10F56872" w:rsidR="00091632" w:rsidRPr="00E76D9C" w:rsidRDefault="00E06699" w:rsidP="00BC1170">
      <w:pPr>
        <w:pStyle w:val="Lijstalinea"/>
        <w:numPr>
          <w:ilvl w:val="0"/>
          <w:numId w:val="4"/>
        </w:numPr>
        <w:rPr>
          <w:rFonts w:ascii="Verdana" w:hAnsi="Verdana"/>
          <w:sz w:val="20"/>
          <w:szCs w:val="20"/>
        </w:rPr>
      </w:pPr>
      <w:r w:rsidRPr="00E76D9C">
        <w:rPr>
          <w:rFonts w:ascii="Verdana" w:hAnsi="Verdana"/>
          <w:sz w:val="20"/>
          <w:szCs w:val="20"/>
        </w:rPr>
        <w:t>De Adviesraad adviseert aan te geven h</w:t>
      </w:r>
      <w:r w:rsidR="00091632" w:rsidRPr="00E76D9C">
        <w:rPr>
          <w:rFonts w:ascii="Verdana" w:hAnsi="Verdana"/>
          <w:sz w:val="20"/>
          <w:szCs w:val="20"/>
        </w:rPr>
        <w:t>oe de taak</w:t>
      </w:r>
      <w:r w:rsidR="00BC1170" w:rsidRPr="00E76D9C">
        <w:rPr>
          <w:rFonts w:ascii="Verdana" w:hAnsi="Verdana"/>
          <w:sz w:val="20"/>
          <w:szCs w:val="20"/>
        </w:rPr>
        <w:t xml:space="preserve"> van de gemeente </w:t>
      </w:r>
      <w:r w:rsidR="00091632" w:rsidRPr="00E76D9C">
        <w:rPr>
          <w:rFonts w:ascii="Verdana" w:hAnsi="Verdana"/>
          <w:sz w:val="20"/>
          <w:szCs w:val="20"/>
        </w:rPr>
        <w:t>in het kader van de W</w:t>
      </w:r>
      <w:r w:rsidR="00BC1170" w:rsidRPr="00E76D9C">
        <w:rPr>
          <w:rFonts w:ascii="Verdana" w:hAnsi="Verdana"/>
          <w:sz w:val="20"/>
          <w:szCs w:val="20"/>
        </w:rPr>
        <w:t>v</w:t>
      </w:r>
      <w:r w:rsidR="00091632" w:rsidRPr="00E76D9C">
        <w:rPr>
          <w:rFonts w:ascii="Verdana" w:hAnsi="Verdana"/>
          <w:sz w:val="20"/>
          <w:szCs w:val="20"/>
        </w:rPr>
        <w:t xml:space="preserve">ggz </w:t>
      </w:r>
      <w:r w:rsidRPr="00E76D9C">
        <w:rPr>
          <w:rFonts w:ascii="Verdana" w:hAnsi="Verdana"/>
          <w:sz w:val="20"/>
          <w:szCs w:val="20"/>
        </w:rPr>
        <w:t xml:space="preserve">wordt </w:t>
      </w:r>
      <w:r w:rsidR="00091632" w:rsidRPr="00E76D9C">
        <w:rPr>
          <w:rFonts w:ascii="Verdana" w:hAnsi="Verdana"/>
          <w:sz w:val="20"/>
          <w:szCs w:val="20"/>
        </w:rPr>
        <w:t>opgepakt</w:t>
      </w:r>
      <w:r w:rsidR="00BB3E11" w:rsidRPr="00E76D9C">
        <w:rPr>
          <w:rFonts w:ascii="Verdana" w:hAnsi="Verdana"/>
          <w:sz w:val="20"/>
          <w:szCs w:val="20"/>
        </w:rPr>
        <w:t xml:space="preserve">(zie ook punt </w:t>
      </w:r>
      <w:r w:rsidR="00575D76" w:rsidRPr="00E76D9C">
        <w:rPr>
          <w:rFonts w:ascii="Verdana" w:hAnsi="Verdana"/>
          <w:sz w:val="20"/>
          <w:szCs w:val="20"/>
        </w:rPr>
        <w:t xml:space="preserve">7 en </w:t>
      </w:r>
      <w:r w:rsidR="00A667D7" w:rsidRPr="00E76D9C">
        <w:rPr>
          <w:rFonts w:ascii="Verdana" w:hAnsi="Verdana"/>
          <w:sz w:val="20"/>
          <w:szCs w:val="20"/>
        </w:rPr>
        <w:t>8</w:t>
      </w:r>
      <w:r w:rsidR="00BB3E11" w:rsidRPr="00E76D9C">
        <w:rPr>
          <w:rFonts w:ascii="Verdana" w:hAnsi="Verdana"/>
          <w:sz w:val="20"/>
          <w:szCs w:val="20"/>
        </w:rPr>
        <w:t>)</w:t>
      </w:r>
      <w:r w:rsidR="00C02B40" w:rsidRPr="00E76D9C">
        <w:rPr>
          <w:rFonts w:ascii="Verdana" w:hAnsi="Verdana"/>
          <w:sz w:val="20"/>
          <w:szCs w:val="20"/>
        </w:rPr>
        <w:t>.</w:t>
      </w:r>
    </w:p>
    <w:p w14:paraId="24A3D6E3" w14:textId="79FB202F" w:rsidR="00A812E3" w:rsidRPr="00E76D9C" w:rsidRDefault="00A812E3" w:rsidP="00436B4E">
      <w:pPr>
        <w:jc w:val="both"/>
        <w:rPr>
          <w:rFonts w:ascii="Verdana" w:hAnsi="Verdana"/>
          <w:sz w:val="20"/>
          <w:szCs w:val="20"/>
        </w:rPr>
      </w:pPr>
    </w:p>
    <w:p w14:paraId="73237FC3" w14:textId="322CB732" w:rsidR="008C4381" w:rsidRPr="00E76D9C" w:rsidRDefault="008C4381" w:rsidP="009A2C7A">
      <w:pPr>
        <w:rPr>
          <w:rFonts w:ascii="Verdana" w:hAnsi="Verdana"/>
          <w:sz w:val="20"/>
          <w:szCs w:val="20"/>
          <w:u w:val="single"/>
        </w:rPr>
      </w:pPr>
      <w:r w:rsidRPr="00E76D9C">
        <w:rPr>
          <w:rFonts w:ascii="Verdana" w:hAnsi="Verdana"/>
          <w:sz w:val="20"/>
          <w:szCs w:val="20"/>
          <w:u w:val="single"/>
        </w:rPr>
        <w:t xml:space="preserve">Bouwsteen </w:t>
      </w:r>
      <w:r w:rsidR="00EA2853" w:rsidRPr="00E76D9C">
        <w:rPr>
          <w:rFonts w:ascii="Verdana" w:hAnsi="Verdana"/>
          <w:sz w:val="20"/>
          <w:szCs w:val="20"/>
          <w:u w:val="single"/>
        </w:rPr>
        <w:t>5</w:t>
      </w:r>
      <w:r w:rsidRPr="00E76D9C">
        <w:rPr>
          <w:rFonts w:ascii="Verdana" w:hAnsi="Verdana"/>
          <w:sz w:val="20"/>
          <w:szCs w:val="20"/>
          <w:u w:val="single"/>
        </w:rPr>
        <w:t xml:space="preserve"> Beoordeling en risicotaxatie</w:t>
      </w:r>
    </w:p>
    <w:p w14:paraId="33E96230" w14:textId="77777777" w:rsidR="008C4381" w:rsidRPr="00E76D9C" w:rsidRDefault="008C4381" w:rsidP="009A2C7A">
      <w:pPr>
        <w:rPr>
          <w:rFonts w:ascii="Verdana" w:hAnsi="Verdana"/>
          <w:i/>
          <w:iCs/>
          <w:sz w:val="20"/>
          <w:szCs w:val="20"/>
        </w:rPr>
      </w:pPr>
      <w:r w:rsidRPr="00E76D9C">
        <w:rPr>
          <w:rFonts w:ascii="Verdana" w:hAnsi="Verdana"/>
          <w:i/>
          <w:iCs/>
          <w:sz w:val="20"/>
          <w:szCs w:val="20"/>
        </w:rPr>
        <w:t>Acties specifiek voor Zuidplas:</w:t>
      </w:r>
    </w:p>
    <w:p w14:paraId="185B0F43" w14:textId="494EF1CA" w:rsidR="00135EBA" w:rsidRPr="00E76D9C" w:rsidRDefault="00702FB1" w:rsidP="009A2C7A">
      <w:pPr>
        <w:pStyle w:val="Lijstalinea"/>
        <w:numPr>
          <w:ilvl w:val="0"/>
          <w:numId w:val="4"/>
        </w:numPr>
        <w:rPr>
          <w:rFonts w:ascii="Verdana" w:hAnsi="Verdana"/>
          <w:sz w:val="20"/>
          <w:szCs w:val="20"/>
        </w:rPr>
      </w:pPr>
      <w:r w:rsidRPr="00E76D9C">
        <w:rPr>
          <w:rFonts w:ascii="Verdana" w:hAnsi="Verdana"/>
          <w:sz w:val="20"/>
          <w:szCs w:val="20"/>
        </w:rPr>
        <w:t xml:space="preserve">Is </w:t>
      </w:r>
      <w:r w:rsidR="00135EBA" w:rsidRPr="00E76D9C">
        <w:rPr>
          <w:rFonts w:ascii="Verdana" w:hAnsi="Verdana"/>
          <w:sz w:val="20"/>
          <w:szCs w:val="20"/>
        </w:rPr>
        <w:t>geen echt actiepunt. Meer doorlopend</w:t>
      </w:r>
      <w:r w:rsidR="00575D76" w:rsidRPr="00E76D9C">
        <w:rPr>
          <w:rFonts w:ascii="Verdana" w:hAnsi="Verdana"/>
          <w:sz w:val="20"/>
          <w:szCs w:val="20"/>
        </w:rPr>
        <w:t>e actie</w:t>
      </w:r>
      <w:r w:rsidR="007E0B2E" w:rsidRPr="00E76D9C">
        <w:rPr>
          <w:rFonts w:ascii="Verdana" w:hAnsi="Verdana"/>
          <w:sz w:val="20"/>
          <w:szCs w:val="20"/>
        </w:rPr>
        <w:t>.</w:t>
      </w:r>
    </w:p>
    <w:p w14:paraId="1FD4DF2B" w14:textId="18FD20C4" w:rsidR="00B856EA" w:rsidRPr="00E76D9C" w:rsidRDefault="00135EBA" w:rsidP="009A2C7A">
      <w:pPr>
        <w:pStyle w:val="Lijstalinea"/>
        <w:numPr>
          <w:ilvl w:val="0"/>
          <w:numId w:val="4"/>
        </w:numPr>
        <w:rPr>
          <w:rFonts w:ascii="Verdana" w:hAnsi="Verdana"/>
          <w:strike/>
          <w:sz w:val="20"/>
          <w:szCs w:val="20"/>
        </w:rPr>
      </w:pPr>
      <w:r w:rsidRPr="00E76D9C">
        <w:rPr>
          <w:rFonts w:ascii="Verdana" w:hAnsi="Verdana"/>
          <w:sz w:val="20"/>
          <w:szCs w:val="20"/>
        </w:rPr>
        <w:t xml:space="preserve">Is aan te geven in hoeverre de AVG </w:t>
      </w:r>
      <w:r w:rsidR="00EA2853" w:rsidRPr="00E76D9C">
        <w:rPr>
          <w:rFonts w:ascii="Verdana" w:hAnsi="Verdana"/>
          <w:sz w:val="20"/>
          <w:szCs w:val="20"/>
        </w:rPr>
        <w:t>een goede aanpak in de weg staat?</w:t>
      </w:r>
      <w:r w:rsidR="00B856EA" w:rsidRPr="00E76D9C">
        <w:rPr>
          <w:rFonts w:ascii="Verdana" w:hAnsi="Verdana"/>
          <w:sz w:val="20"/>
          <w:szCs w:val="20"/>
        </w:rPr>
        <w:t xml:space="preserve"> </w:t>
      </w:r>
    </w:p>
    <w:p w14:paraId="6013E59B" w14:textId="5F28F7D4" w:rsidR="00EA2853" w:rsidRPr="00E76D9C" w:rsidRDefault="00B976E9" w:rsidP="009A2C7A">
      <w:pPr>
        <w:pStyle w:val="Lijstalinea"/>
        <w:numPr>
          <w:ilvl w:val="0"/>
          <w:numId w:val="4"/>
        </w:numPr>
        <w:rPr>
          <w:rFonts w:ascii="Verdana" w:hAnsi="Verdana"/>
          <w:sz w:val="20"/>
          <w:szCs w:val="20"/>
        </w:rPr>
      </w:pPr>
      <w:r w:rsidRPr="00E76D9C">
        <w:rPr>
          <w:rFonts w:ascii="Verdana" w:hAnsi="Verdana"/>
          <w:sz w:val="20"/>
          <w:szCs w:val="20"/>
        </w:rPr>
        <w:t xml:space="preserve">In deze bouwsteen wordt in het </w:t>
      </w:r>
      <w:r w:rsidR="00FC04DE" w:rsidRPr="00E76D9C">
        <w:rPr>
          <w:rFonts w:ascii="Verdana" w:hAnsi="Verdana"/>
          <w:sz w:val="20"/>
          <w:szCs w:val="20"/>
        </w:rPr>
        <w:t>geheel</w:t>
      </w:r>
      <w:r w:rsidRPr="00E76D9C">
        <w:rPr>
          <w:rFonts w:ascii="Verdana" w:hAnsi="Verdana"/>
          <w:sz w:val="20"/>
          <w:szCs w:val="20"/>
        </w:rPr>
        <w:t xml:space="preserve"> niet gerept over de rol</w:t>
      </w:r>
      <w:r w:rsidR="00A51159" w:rsidRPr="00E76D9C">
        <w:rPr>
          <w:rFonts w:ascii="Verdana" w:hAnsi="Verdana"/>
          <w:sz w:val="20"/>
          <w:szCs w:val="20"/>
        </w:rPr>
        <w:t xml:space="preserve"> van</w:t>
      </w:r>
      <w:r w:rsidRPr="00E76D9C">
        <w:rPr>
          <w:rFonts w:ascii="Verdana" w:hAnsi="Verdana"/>
          <w:sz w:val="20"/>
          <w:szCs w:val="20"/>
        </w:rPr>
        <w:t xml:space="preserve"> </w:t>
      </w:r>
      <w:r w:rsidR="00A51159" w:rsidRPr="00E76D9C">
        <w:rPr>
          <w:rFonts w:ascii="Verdana" w:hAnsi="Verdana"/>
          <w:sz w:val="20"/>
          <w:szCs w:val="20"/>
        </w:rPr>
        <w:t xml:space="preserve">de burgemeester </w:t>
      </w:r>
      <w:r w:rsidRPr="00E76D9C">
        <w:rPr>
          <w:rFonts w:ascii="Verdana" w:hAnsi="Verdana"/>
          <w:sz w:val="20"/>
          <w:szCs w:val="20"/>
        </w:rPr>
        <w:t>in geval van een crisis</w:t>
      </w:r>
      <w:r w:rsidR="00FC04DE" w:rsidRPr="00E76D9C">
        <w:rPr>
          <w:rFonts w:ascii="Verdana" w:hAnsi="Verdana"/>
          <w:sz w:val="20"/>
          <w:szCs w:val="20"/>
        </w:rPr>
        <w:t>situatie</w:t>
      </w:r>
      <w:r w:rsidR="00BB3E11" w:rsidRPr="00E76D9C">
        <w:rPr>
          <w:rFonts w:ascii="Verdana" w:hAnsi="Verdana"/>
          <w:sz w:val="20"/>
          <w:szCs w:val="20"/>
        </w:rPr>
        <w:t xml:space="preserve">. De Adviesraad adviseert deze rol duidelijk aan te geven (zie ook punt </w:t>
      </w:r>
      <w:r w:rsidR="00A667D7" w:rsidRPr="00E76D9C">
        <w:rPr>
          <w:rFonts w:ascii="Verdana" w:hAnsi="Verdana"/>
          <w:sz w:val="20"/>
          <w:szCs w:val="20"/>
        </w:rPr>
        <w:t>7 en 8</w:t>
      </w:r>
      <w:r w:rsidR="00BB3E11" w:rsidRPr="00E76D9C">
        <w:rPr>
          <w:rFonts w:ascii="Verdana" w:hAnsi="Verdana"/>
          <w:sz w:val="20"/>
          <w:szCs w:val="20"/>
        </w:rPr>
        <w:t xml:space="preserve"> en bouwsteen 4)</w:t>
      </w:r>
    </w:p>
    <w:p w14:paraId="2F53A704" w14:textId="77777777" w:rsidR="003E446B" w:rsidRPr="00E76D9C" w:rsidRDefault="003E446B" w:rsidP="009A2C7A">
      <w:pPr>
        <w:pStyle w:val="Lijstalinea"/>
        <w:ind w:left="360"/>
        <w:rPr>
          <w:rFonts w:ascii="Verdana" w:hAnsi="Verdana"/>
          <w:sz w:val="20"/>
          <w:szCs w:val="20"/>
        </w:rPr>
      </w:pPr>
    </w:p>
    <w:p w14:paraId="15459F50" w14:textId="77777777" w:rsidR="004E54EA" w:rsidRPr="00E76D9C" w:rsidRDefault="00EA2853" w:rsidP="009A2C7A">
      <w:pPr>
        <w:rPr>
          <w:rFonts w:ascii="Verdana" w:hAnsi="Verdana"/>
          <w:sz w:val="20"/>
          <w:szCs w:val="20"/>
          <w:u w:val="single"/>
        </w:rPr>
      </w:pPr>
      <w:r w:rsidRPr="00E76D9C">
        <w:rPr>
          <w:rFonts w:ascii="Verdana" w:hAnsi="Verdana"/>
          <w:sz w:val="20"/>
          <w:szCs w:val="20"/>
          <w:u w:val="single"/>
        </w:rPr>
        <w:t>Bouwsteen 6</w:t>
      </w:r>
      <w:r w:rsidR="004E54EA" w:rsidRPr="00E76D9C">
        <w:rPr>
          <w:rFonts w:ascii="Verdana" w:hAnsi="Verdana"/>
          <w:sz w:val="20"/>
          <w:szCs w:val="20"/>
          <w:u w:val="single"/>
        </w:rPr>
        <w:t xml:space="preserve"> Toeleiding</w:t>
      </w:r>
    </w:p>
    <w:p w14:paraId="0A1446A3" w14:textId="0031715D" w:rsidR="00EA2853" w:rsidRPr="00E76D9C" w:rsidRDefault="004E54EA" w:rsidP="009A2C7A">
      <w:pPr>
        <w:rPr>
          <w:rFonts w:ascii="Verdana" w:hAnsi="Verdana"/>
          <w:i/>
          <w:iCs/>
          <w:sz w:val="20"/>
          <w:szCs w:val="20"/>
        </w:rPr>
      </w:pPr>
      <w:r w:rsidRPr="00E76D9C">
        <w:rPr>
          <w:rFonts w:ascii="Verdana" w:hAnsi="Verdana"/>
          <w:i/>
          <w:iCs/>
          <w:sz w:val="20"/>
          <w:szCs w:val="20"/>
        </w:rPr>
        <w:t>A</w:t>
      </w:r>
      <w:r w:rsidR="00EA2853" w:rsidRPr="00E76D9C">
        <w:rPr>
          <w:rFonts w:ascii="Verdana" w:hAnsi="Verdana"/>
          <w:i/>
          <w:iCs/>
          <w:sz w:val="20"/>
          <w:szCs w:val="20"/>
        </w:rPr>
        <w:t>cties specifiek voor Zuidplas</w:t>
      </w:r>
    </w:p>
    <w:p w14:paraId="03D6A720" w14:textId="7277C060" w:rsidR="00F66495" w:rsidRPr="00E76D9C" w:rsidRDefault="00D1120F" w:rsidP="009A2C7A">
      <w:pPr>
        <w:pStyle w:val="Lijstalinea"/>
        <w:numPr>
          <w:ilvl w:val="0"/>
          <w:numId w:val="5"/>
        </w:numPr>
        <w:rPr>
          <w:rFonts w:ascii="Verdana" w:hAnsi="Verdana"/>
          <w:sz w:val="20"/>
          <w:szCs w:val="20"/>
        </w:rPr>
      </w:pPr>
      <w:r w:rsidRPr="00E76D9C">
        <w:rPr>
          <w:rFonts w:ascii="Verdana" w:hAnsi="Verdana"/>
          <w:sz w:val="20"/>
          <w:szCs w:val="20"/>
        </w:rPr>
        <w:t xml:space="preserve">Maken van afspraken </w:t>
      </w:r>
      <w:r w:rsidR="00C421C7" w:rsidRPr="00E76D9C">
        <w:rPr>
          <w:rFonts w:ascii="Verdana" w:hAnsi="Verdana"/>
          <w:sz w:val="20"/>
          <w:szCs w:val="20"/>
        </w:rPr>
        <w:t>binden aan termijnen</w:t>
      </w:r>
      <w:r w:rsidR="007E0B2E" w:rsidRPr="00E76D9C">
        <w:rPr>
          <w:rFonts w:ascii="Verdana" w:hAnsi="Verdana"/>
          <w:sz w:val="20"/>
          <w:szCs w:val="20"/>
        </w:rPr>
        <w:t>.</w:t>
      </w:r>
    </w:p>
    <w:p w14:paraId="14210837" w14:textId="77777777" w:rsidR="00A667D7" w:rsidRPr="00E76D9C" w:rsidRDefault="00BB3E11" w:rsidP="00A667D7">
      <w:pPr>
        <w:pStyle w:val="Lijstalinea"/>
        <w:numPr>
          <w:ilvl w:val="0"/>
          <w:numId w:val="5"/>
        </w:numPr>
        <w:rPr>
          <w:rFonts w:ascii="Verdana" w:hAnsi="Verdana"/>
          <w:sz w:val="20"/>
          <w:szCs w:val="20"/>
        </w:rPr>
      </w:pPr>
      <w:r w:rsidRPr="00E76D9C">
        <w:rPr>
          <w:rFonts w:ascii="Verdana" w:hAnsi="Verdana"/>
          <w:sz w:val="20"/>
          <w:szCs w:val="20"/>
        </w:rPr>
        <w:t xml:space="preserve">De Adviesraad constateert dat </w:t>
      </w:r>
      <w:r w:rsidR="00EF5DE4" w:rsidRPr="00E76D9C">
        <w:rPr>
          <w:rFonts w:ascii="Verdana" w:hAnsi="Verdana"/>
          <w:sz w:val="20"/>
          <w:szCs w:val="20"/>
        </w:rPr>
        <w:t xml:space="preserve">er pas in 2022 </w:t>
      </w:r>
      <w:r w:rsidR="001A740F" w:rsidRPr="00E76D9C">
        <w:rPr>
          <w:rFonts w:ascii="Verdana" w:hAnsi="Verdana"/>
          <w:sz w:val="20"/>
          <w:szCs w:val="20"/>
        </w:rPr>
        <w:t>gestart</w:t>
      </w:r>
      <w:r w:rsidR="00EF5DE4" w:rsidRPr="00E76D9C">
        <w:rPr>
          <w:rFonts w:ascii="Verdana" w:hAnsi="Verdana"/>
          <w:sz w:val="20"/>
          <w:szCs w:val="20"/>
        </w:rPr>
        <w:t xml:space="preserve"> wo</w:t>
      </w:r>
      <w:r w:rsidR="001A740F" w:rsidRPr="00E76D9C">
        <w:rPr>
          <w:rFonts w:ascii="Verdana" w:hAnsi="Verdana"/>
          <w:sz w:val="20"/>
          <w:szCs w:val="20"/>
        </w:rPr>
        <w:t>r</w:t>
      </w:r>
      <w:r w:rsidR="00EF5DE4" w:rsidRPr="00E76D9C">
        <w:rPr>
          <w:rFonts w:ascii="Verdana" w:hAnsi="Verdana"/>
          <w:sz w:val="20"/>
          <w:szCs w:val="20"/>
        </w:rPr>
        <w:t>dt</w:t>
      </w:r>
      <w:r w:rsidR="001A740F" w:rsidRPr="00E76D9C">
        <w:rPr>
          <w:rFonts w:ascii="Verdana" w:hAnsi="Verdana"/>
          <w:sz w:val="20"/>
          <w:szCs w:val="20"/>
        </w:rPr>
        <w:t xml:space="preserve"> met </w:t>
      </w:r>
      <w:r w:rsidR="00EF5DE4" w:rsidRPr="00E76D9C">
        <w:rPr>
          <w:rFonts w:ascii="Verdana" w:hAnsi="Verdana"/>
          <w:sz w:val="20"/>
          <w:szCs w:val="20"/>
        </w:rPr>
        <w:t>het Zorg</w:t>
      </w:r>
      <w:r w:rsidR="001A740F" w:rsidRPr="00E76D9C">
        <w:rPr>
          <w:rFonts w:ascii="Verdana" w:hAnsi="Verdana"/>
          <w:sz w:val="20"/>
          <w:szCs w:val="20"/>
        </w:rPr>
        <w:t xml:space="preserve">- </w:t>
      </w:r>
      <w:r w:rsidR="00EF5DE4" w:rsidRPr="00E76D9C">
        <w:rPr>
          <w:rFonts w:ascii="Verdana" w:hAnsi="Verdana"/>
          <w:sz w:val="20"/>
          <w:szCs w:val="20"/>
        </w:rPr>
        <w:t xml:space="preserve">en Veiligheidshuis </w:t>
      </w:r>
      <w:r w:rsidR="001A740F" w:rsidRPr="00E76D9C">
        <w:rPr>
          <w:rFonts w:ascii="Verdana" w:hAnsi="Verdana"/>
          <w:sz w:val="20"/>
          <w:szCs w:val="20"/>
        </w:rPr>
        <w:t>(waarbij het niet denkbeeldig is dat er vertraging optreedt)</w:t>
      </w:r>
      <w:r w:rsidRPr="00E76D9C">
        <w:rPr>
          <w:rFonts w:ascii="Verdana" w:hAnsi="Verdana"/>
          <w:sz w:val="20"/>
          <w:szCs w:val="20"/>
        </w:rPr>
        <w:t>. De Adviesraad adviseert aan te geven hoe een en ande</w:t>
      </w:r>
      <w:r w:rsidR="003E1CAA" w:rsidRPr="00E76D9C">
        <w:rPr>
          <w:rFonts w:ascii="Verdana" w:hAnsi="Verdana"/>
          <w:sz w:val="20"/>
          <w:szCs w:val="20"/>
        </w:rPr>
        <w:t>r</w:t>
      </w:r>
      <w:r w:rsidRPr="00E76D9C">
        <w:rPr>
          <w:rFonts w:ascii="Verdana" w:hAnsi="Verdana"/>
          <w:sz w:val="20"/>
          <w:szCs w:val="20"/>
        </w:rPr>
        <w:t xml:space="preserve"> tot die tijd geregeld is.</w:t>
      </w:r>
      <w:r w:rsidR="00321E95" w:rsidRPr="00E76D9C">
        <w:rPr>
          <w:rFonts w:ascii="Verdana" w:hAnsi="Verdana"/>
          <w:sz w:val="20"/>
          <w:szCs w:val="20"/>
        </w:rPr>
        <w:t xml:space="preserve"> </w:t>
      </w:r>
    </w:p>
    <w:p w14:paraId="48FCDA9A" w14:textId="31FB6366" w:rsidR="00C02B40" w:rsidRPr="00E76D9C" w:rsidRDefault="00C02B40" w:rsidP="00A667D7">
      <w:pPr>
        <w:pStyle w:val="Lijstalinea"/>
        <w:numPr>
          <w:ilvl w:val="0"/>
          <w:numId w:val="5"/>
        </w:numPr>
        <w:rPr>
          <w:rFonts w:ascii="Verdana" w:hAnsi="Verdana"/>
          <w:sz w:val="20"/>
          <w:szCs w:val="20"/>
        </w:rPr>
      </w:pPr>
      <w:r w:rsidRPr="00E76D9C">
        <w:rPr>
          <w:rFonts w:ascii="Verdana" w:hAnsi="Verdana"/>
          <w:sz w:val="20"/>
          <w:szCs w:val="20"/>
        </w:rPr>
        <w:t>Verder vraagt de Adviesraad zich af hoe het Zorg- en Veiligheidshuis zich verhoudt tot het Veiligheidshuis Midden Holland (in Gouda)?</w:t>
      </w:r>
    </w:p>
    <w:p w14:paraId="17254C56" w14:textId="77777777" w:rsidR="007D33AC" w:rsidRPr="00E76D9C" w:rsidRDefault="007D33AC" w:rsidP="009A2C7A">
      <w:pPr>
        <w:rPr>
          <w:rFonts w:ascii="Verdana" w:hAnsi="Verdana"/>
          <w:sz w:val="20"/>
          <w:szCs w:val="20"/>
        </w:rPr>
      </w:pPr>
    </w:p>
    <w:p w14:paraId="3125FABF" w14:textId="057C2689" w:rsidR="00952526" w:rsidRPr="00E76D9C" w:rsidRDefault="00952526" w:rsidP="00E06699">
      <w:pPr>
        <w:keepNext/>
        <w:keepLines/>
        <w:rPr>
          <w:rFonts w:ascii="Verdana" w:hAnsi="Verdana"/>
          <w:sz w:val="20"/>
          <w:szCs w:val="20"/>
          <w:u w:val="single"/>
        </w:rPr>
      </w:pPr>
      <w:r w:rsidRPr="00E76D9C">
        <w:rPr>
          <w:rFonts w:ascii="Verdana" w:hAnsi="Verdana"/>
          <w:sz w:val="20"/>
          <w:szCs w:val="20"/>
          <w:u w:val="single"/>
        </w:rPr>
        <w:t>Bouwsteen 7 Vervoer</w:t>
      </w:r>
    </w:p>
    <w:p w14:paraId="19113F3D" w14:textId="692C654F" w:rsidR="00952526" w:rsidRPr="00E76D9C" w:rsidRDefault="00952526" w:rsidP="00E06699">
      <w:pPr>
        <w:keepNext/>
        <w:keepLines/>
        <w:rPr>
          <w:rFonts w:ascii="Verdana" w:hAnsi="Verdana"/>
          <w:i/>
          <w:iCs/>
          <w:sz w:val="20"/>
          <w:szCs w:val="20"/>
        </w:rPr>
      </w:pPr>
      <w:r w:rsidRPr="00E76D9C">
        <w:rPr>
          <w:rFonts w:ascii="Verdana" w:hAnsi="Verdana"/>
          <w:i/>
          <w:iCs/>
          <w:sz w:val="20"/>
          <w:szCs w:val="20"/>
        </w:rPr>
        <w:t>Acties specifiek voor Zuidplas:</w:t>
      </w:r>
    </w:p>
    <w:p w14:paraId="20DF61C7" w14:textId="57118BBF" w:rsidR="00925845" w:rsidRPr="00E76D9C" w:rsidRDefault="00925845" w:rsidP="00E06699">
      <w:pPr>
        <w:pStyle w:val="Lijstalinea"/>
        <w:keepNext/>
        <w:keepLines/>
        <w:numPr>
          <w:ilvl w:val="0"/>
          <w:numId w:val="5"/>
        </w:numPr>
        <w:rPr>
          <w:rFonts w:ascii="Verdana" w:hAnsi="Verdana"/>
          <w:sz w:val="20"/>
          <w:szCs w:val="20"/>
        </w:rPr>
      </w:pPr>
      <w:r w:rsidRPr="00E76D9C">
        <w:rPr>
          <w:rFonts w:ascii="Verdana" w:hAnsi="Verdana"/>
          <w:sz w:val="20"/>
          <w:szCs w:val="20"/>
        </w:rPr>
        <w:t>Maken van afspraken binden aan termijnen</w:t>
      </w:r>
      <w:r w:rsidR="00772286" w:rsidRPr="00E76D9C">
        <w:rPr>
          <w:rFonts w:ascii="Verdana" w:hAnsi="Verdana"/>
          <w:sz w:val="20"/>
          <w:szCs w:val="20"/>
        </w:rPr>
        <w:t>.</w:t>
      </w:r>
    </w:p>
    <w:p w14:paraId="5E0B63E9" w14:textId="77777777" w:rsidR="00575D76" w:rsidRPr="00E76D9C" w:rsidRDefault="00772286" w:rsidP="009A2C7A">
      <w:pPr>
        <w:pStyle w:val="Lijstalinea"/>
        <w:numPr>
          <w:ilvl w:val="0"/>
          <w:numId w:val="5"/>
        </w:numPr>
        <w:rPr>
          <w:rFonts w:ascii="Verdana" w:hAnsi="Verdana"/>
          <w:sz w:val="20"/>
          <w:szCs w:val="20"/>
        </w:rPr>
      </w:pPr>
      <w:r w:rsidRPr="00E76D9C">
        <w:rPr>
          <w:rFonts w:ascii="Verdana" w:hAnsi="Verdana"/>
          <w:sz w:val="20"/>
          <w:szCs w:val="20"/>
        </w:rPr>
        <w:t xml:space="preserve">Als de politie </w:t>
      </w:r>
      <w:r w:rsidR="00D52BEA" w:rsidRPr="00E76D9C">
        <w:rPr>
          <w:rFonts w:ascii="Verdana" w:hAnsi="Verdana"/>
          <w:sz w:val="20"/>
          <w:szCs w:val="20"/>
        </w:rPr>
        <w:t xml:space="preserve">mensen </w:t>
      </w:r>
      <w:r w:rsidR="00E3551F" w:rsidRPr="00E76D9C">
        <w:rPr>
          <w:rFonts w:ascii="Verdana" w:hAnsi="Verdana"/>
          <w:sz w:val="20"/>
          <w:szCs w:val="20"/>
        </w:rPr>
        <w:t xml:space="preserve">niet </w:t>
      </w:r>
      <w:r w:rsidR="00D52BEA" w:rsidRPr="00E76D9C">
        <w:rPr>
          <w:rFonts w:ascii="Verdana" w:hAnsi="Verdana"/>
          <w:sz w:val="20"/>
          <w:szCs w:val="20"/>
        </w:rPr>
        <w:t xml:space="preserve">vervoert, </w:t>
      </w:r>
      <w:r w:rsidR="00C026E3" w:rsidRPr="00E76D9C">
        <w:rPr>
          <w:rFonts w:ascii="Verdana" w:hAnsi="Verdana"/>
          <w:sz w:val="20"/>
          <w:szCs w:val="20"/>
        </w:rPr>
        <w:t xml:space="preserve">aan welke rol van </w:t>
      </w:r>
      <w:r w:rsidR="00D52BEA" w:rsidRPr="00E76D9C">
        <w:rPr>
          <w:rFonts w:ascii="Verdana" w:hAnsi="Verdana"/>
          <w:sz w:val="20"/>
          <w:szCs w:val="20"/>
        </w:rPr>
        <w:t>de gemeente Zuidplas</w:t>
      </w:r>
      <w:r w:rsidR="00FD4C13" w:rsidRPr="00E76D9C">
        <w:rPr>
          <w:rFonts w:ascii="Verdana" w:hAnsi="Verdana"/>
          <w:sz w:val="20"/>
          <w:szCs w:val="20"/>
        </w:rPr>
        <w:t xml:space="preserve"> wordt </w:t>
      </w:r>
      <w:r w:rsidR="009A2C7A" w:rsidRPr="00E76D9C">
        <w:rPr>
          <w:rFonts w:ascii="Verdana" w:hAnsi="Verdana"/>
          <w:sz w:val="20"/>
          <w:szCs w:val="20"/>
        </w:rPr>
        <w:t xml:space="preserve">dan </w:t>
      </w:r>
      <w:r w:rsidR="00FD4C13" w:rsidRPr="00E76D9C">
        <w:rPr>
          <w:rFonts w:ascii="Verdana" w:hAnsi="Verdana"/>
          <w:sz w:val="20"/>
          <w:szCs w:val="20"/>
        </w:rPr>
        <w:t>gedacht?</w:t>
      </w:r>
    </w:p>
    <w:p w14:paraId="37A6AB5D" w14:textId="075B8BB5" w:rsidR="00925845" w:rsidRPr="00E76D9C" w:rsidRDefault="00E06699" w:rsidP="00575D76">
      <w:pPr>
        <w:pStyle w:val="Lijstalinea"/>
        <w:ind w:left="360"/>
        <w:rPr>
          <w:rFonts w:ascii="Verdana" w:hAnsi="Verdana"/>
          <w:sz w:val="20"/>
          <w:szCs w:val="20"/>
        </w:rPr>
      </w:pPr>
      <w:r w:rsidRPr="00E76D9C">
        <w:rPr>
          <w:rFonts w:ascii="Verdana" w:hAnsi="Verdana"/>
          <w:sz w:val="20"/>
          <w:szCs w:val="20"/>
        </w:rPr>
        <w:t>De Adviesraad adviseert dit punt te verduidelijken.</w:t>
      </w:r>
    </w:p>
    <w:p w14:paraId="2C9A864C" w14:textId="77777777" w:rsidR="007D33AC" w:rsidRPr="00E76D9C" w:rsidRDefault="007D33AC" w:rsidP="009A2C7A">
      <w:pPr>
        <w:pStyle w:val="Lijstalinea"/>
        <w:ind w:left="360"/>
        <w:rPr>
          <w:rFonts w:ascii="Verdana" w:hAnsi="Verdana"/>
          <w:sz w:val="20"/>
          <w:szCs w:val="20"/>
        </w:rPr>
      </w:pPr>
    </w:p>
    <w:p w14:paraId="2FEC414B" w14:textId="5EF974A7" w:rsidR="00925845" w:rsidRPr="00E76D9C" w:rsidRDefault="00925845" w:rsidP="009A2C7A">
      <w:pPr>
        <w:rPr>
          <w:rFonts w:ascii="Verdana" w:hAnsi="Verdana"/>
          <w:sz w:val="20"/>
          <w:szCs w:val="20"/>
          <w:u w:val="single"/>
        </w:rPr>
      </w:pPr>
      <w:r w:rsidRPr="00E76D9C">
        <w:rPr>
          <w:rFonts w:ascii="Verdana" w:hAnsi="Verdana"/>
          <w:sz w:val="20"/>
          <w:szCs w:val="20"/>
          <w:u w:val="single"/>
        </w:rPr>
        <w:t xml:space="preserve">Bouwsteen </w:t>
      </w:r>
      <w:r w:rsidR="000E51B7" w:rsidRPr="00E76D9C">
        <w:rPr>
          <w:rFonts w:ascii="Verdana" w:hAnsi="Verdana"/>
          <w:sz w:val="20"/>
          <w:szCs w:val="20"/>
          <w:u w:val="single"/>
        </w:rPr>
        <w:t>8</w:t>
      </w:r>
      <w:r w:rsidRPr="00E76D9C">
        <w:rPr>
          <w:rFonts w:ascii="Verdana" w:hAnsi="Verdana"/>
          <w:sz w:val="20"/>
          <w:szCs w:val="20"/>
          <w:u w:val="single"/>
        </w:rPr>
        <w:t xml:space="preserve"> </w:t>
      </w:r>
      <w:r w:rsidR="000E51B7" w:rsidRPr="00E76D9C">
        <w:rPr>
          <w:rFonts w:ascii="Verdana" w:hAnsi="Verdana"/>
          <w:sz w:val="20"/>
          <w:szCs w:val="20"/>
          <w:u w:val="single"/>
        </w:rPr>
        <w:t>Passende zorg, ondersteuning en straf</w:t>
      </w:r>
    </w:p>
    <w:p w14:paraId="04F1162C" w14:textId="55F43FCF" w:rsidR="00925845" w:rsidRPr="00E76D9C" w:rsidRDefault="00925845" w:rsidP="009A2C7A">
      <w:pPr>
        <w:rPr>
          <w:rFonts w:ascii="Verdana" w:hAnsi="Verdana"/>
          <w:i/>
          <w:iCs/>
          <w:sz w:val="20"/>
          <w:szCs w:val="20"/>
        </w:rPr>
      </w:pPr>
      <w:r w:rsidRPr="00E76D9C">
        <w:rPr>
          <w:rFonts w:ascii="Verdana" w:hAnsi="Verdana"/>
          <w:i/>
          <w:iCs/>
          <w:sz w:val="20"/>
          <w:szCs w:val="20"/>
        </w:rPr>
        <w:t>Acties specifiek voor Zuidplas</w:t>
      </w:r>
      <w:r w:rsidR="00E168B2" w:rsidRPr="00E76D9C">
        <w:rPr>
          <w:rFonts w:ascii="Verdana" w:hAnsi="Verdana"/>
          <w:i/>
          <w:iCs/>
          <w:sz w:val="20"/>
          <w:szCs w:val="20"/>
        </w:rPr>
        <w:t>:</w:t>
      </w:r>
    </w:p>
    <w:p w14:paraId="1640D8F8" w14:textId="7604D495" w:rsidR="00E168B2" w:rsidRPr="00E76D9C" w:rsidRDefault="00FE6940" w:rsidP="009A2C7A">
      <w:pPr>
        <w:pStyle w:val="Lijstalinea"/>
        <w:numPr>
          <w:ilvl w:val="0"/>
          <w:numId w:val="5"/>
        </w:numPr>
        <w:rPr>
          <w:rFonts w:ascii="Verdana" w:hAnsi="Verdana"/>
          <w:sz w:val="20"/>
          <w:szCs w:val="20"/>
        </w:rPr>
      </w:pPr>
      <w:r w:rsidRPr="00E76D9C">
        <w:rPr>
          <w:rFonts w:ascii="Verdana" w:hAnsi="Verdana"/>
          <w:sz w:val="20"/>
          <w:szCs w:val="20"/>
        </w:rPr>
        <w:t xml:space="preserve">Wie bepaalt </w:t>
      </w:r>
      <w:r w:rsidR="008574C4" w:rsidRPr="00E76D9C">
        <w:rPr>
          <w:rFonts w:ascii="Verdana" w:hAnsi="Verdana"/>
          <w:sz w:val="20"/>
          <w:szCs w:val="20"/>
        </w:rPr>
        <w:t xml:space="preserve">of en wanneer </w:t>
      </w:r>
      <w:r w:rsidR="00C50A3C" w:rsidRPr="00E76D9C">
        <w:rPr>
          <w:rFonts w:ascii="Verdana" w:hAnsi="Verdana"/>
          <w:sz w:val="20"/>
          <w:szCs w:val="20"/>
        </w:rPr>
        <w:t xml:space="preserve">bemoeizorg </w:t>
      </w:r>
      <w:r w:rsidR="00E71ED3" w:rsidRPr="00E76D9C">
        <w:rPr>
          <w:rFonts w:ascii="Verdana" w:hAnsi="Verdana"/>
          <w:sz w:val="20"/>
          <w:szCs w:val="20"/>
        </w:rPr>
        <w:t>kan worden ingezet</w:t>
      </w:r>
      <w:r w:rsidR="00E06699" w:rsidRPr="00E76D9C">
        <w:rPr>
          <w:rFonts w:ascii="Verdana" w:hAnsi="Verdana"/>
          <w:sz w:val="20"/>
          <w:szCs w:val="20"/>
        </w:rPr>
        <w:t>? Bovendien is bemoeizorg</w:t>
      </w:r>
      <w:r w:rsidR="00E77E5F" w:rsidRPr="00E76D9C">
        <w:rPr>
          <w:rFonts w:ascii="Verdana" w:hAnsi="Verdana"/>
          <w:sz w:val="20"/>
          <w:szCs w:val="20"/>
        </w:rPr>
        <w:t xml:space="preserve"> toch niet specifiek </w:t>
      </w:r>
      <w:r w:rsidR="008B759F" w:rsidRPr="00E76D9C">
        <w:rPr>
          <w:rFonts w:ascii="Verdana" w:hAnsi="Verdana"/>
          <w:sz w:val="20"/>
          <w:szCs w:val="20"/>
        </w:rPr>
        <w:t xml:space="preserve">of uitsluitend </w:t>
      </w:r>
      <w:r w:rsidR="00E77E5F" w:rsidRPr="00E76D9C">
        <w:rPr>
          <w:rFonts w:ascii="Verdana" w:hAnsi="Verdana"/>
          <w:sz w:val="20"/>
          <w:szCs w:val="20"/>
        </w:rPr>
        <w:t xml:space="preserve">voor </w:t>
      </w:r>
      <w:r w:rsidR="0066650E" w:rsidRPr="00E76D9C">
        <w:rPr>
          <w:rFonts w:ascii="Verdana" w:hAnsi="Verdana"/>
          <w:sz w:val="20"/>
          <w:szCs w:val="20"/>
        </w:rPr>
        <w:t>personen met verward gedrag</w:t>
      </w:r>
      <w:r w:rsidR="00E06699" w:rsidRPr="00E76D9C">
        <w:rPr>
          <w:rFonts w:ascii="Verdana" w:hAnsi="Verdana"/>
          <w:sz w:val="20"/>
          <w:szCs w:val="20"/>
        </w:rPr>
        <w:t>?</w:t>
      </w:r>
      <w:r w:rsidR="006353C4" w:rsidRPr="00E76D9C">
        <w:rPr>
          <w:rFonts w:ascii="Verdana" w:hAnsi="Verdana"/>
          <w:sz w:val="20"/>
          <w:szCs w:val="20"/>
        </w:rPr>
        <w:t xml:space="preserve"> </w:t>
      </w:r>
      <w:r w:rsidR="00E06699" w:rsidRPr="00E76D9C">
        <w:rPr>
          <w:rFonts w:ascii="Verdana" w:hAnsi="Verdana"/>
          <w:sz w:val="20"/>
          <w:szCs w:val="20"/>
        </w:rPr>
        <w:t>Z</w:t>
      </w:r>
      <w:r w:rsidR="006353C4" w:rsidRPr="00E76D9C">
        <w:rPr>
          <w:rFonts w:ascii="Verdana" w:hAnsi="Verdana"/>
          <w:sz w:val="20"/>
          <w:szCs w:val="20"/>
        </w:rPr>
        <w:t xml:space="preserve">ie </w:t>
      </w:r>
      <w:r w:rsidR="00E06699" w:rsidRPr="00E76D9C">
        <w:rPr>
          <w:rFonts w:ascii="Verdana" w:hAnsi="Verdana"/>
          <w:sz w:val="20"/>
          <w:szCs w:val="20"/>
        </w:rPr>
        <w:t xml:space="preserve">in dit verband </w:t>
      </w:r>
      <w:r w:rsidR="007D33AC" w:rsidRPr="00E76D9C">
        <w:rPr>
          <w:rFonts w:ascii="Verdana" w:hAnsi="Verdana"/>
          <w:sz w:val="20"/>
          <w:szCs w:val="20"/>
        </w:rPr>
        <w:t xml:space="preserve">ook </w:t>
      </w:r>
      <w:r w:rsidR="006353C4" w:rsidRPr="00E76D9C">
        <w:rPr>
          <w:rFonts w:ascii="Verdana" w:hAnsi="Verdana"/>
          <w:sz w:val="20"/>
          <w:szCs w:val="20"/>
        </w:rPr>
        <w:t>opm</w:t>
      </w:r>
      <w:r w:rsidR="007D33AC" w:rsidRPr="00E76D9C">
        <w:rPr>
          <w:rFonts w:ascii="Verdana" w:hAnsi="Verdana"/>
          <w:sz w:val="20"/>
          <w:szCs w:val="20"/>
        </w:rPr>
        <w:t>erkingen</w:t>
      </w:r>
      <w:r w:rsidR="006353C4" w:rsidRPr="00E76D9C">
        <w:rPr>
          <w:rFonts w:ascii="Verdana" w:hAnsi="Verdana"/>
          <w:sz w:val="20"/>
          <w:szCs w:val="20"/>
        </w:rPr>
        <w:t xml:space="preserve"> bij </w:t>
      </w:r>
      <w:r w:rsidR="00E06699" w:rsidRPr="00E76D9C">
        <w:rPr>
          <w:rFonts w:ascii="Verdana" w:hAnsi="Verdana"/>
          <w:sz w:val="20"/>
          <w:szCs w:val="20"/>
        </w:rPr>
        <w:t xml:space="preserve">de </w:t>
      </w:r>
      <w:r w:rsidR="006353C4" w:rsidRPr="00E76D9C">
        <w:rPr>
          <w:rFonts w:ascii="Verdana" w:hAnsi="Verdana"/>
          <w:sz w:val="20"/>
          <w:szCs w:val="20"/>
        </w:rPr>
        <w:t>b</w:t>
      </w:r>
      <w:r w:rsidR="007D33AC" w:rsidRPr="00E76D9C">
        <w:rPr>
          <w:rFonts w:ascii="Verdana" w:hAnsi="Verdana"/>
          <w:sz w:val="20"/>
          <w:szCs w:val="20"/>
        </w:rPr>
        <w:t>ouw</w:t>
      </w:r>
      <w:r w:rsidR="006353C4" w:rsidRPr="00E76D9C">
        <w:rPr>
          <w:rFonts w:ascii="Verdana" w:hAnsi="Verdana"/>
          <w:sz w:val="20"/>
          <w:szCs w:val="20"/>
        </w:rPr>
        <w:t>s</w:t>
      </w:r>
      <w:r w:rsidR="007D33AC" w:rsidRPr="00E76D9C">
        <w:rPr>
          <w:rFonts w:ascii="Verdana" w:hAnsi="Verdana"/>
          <w:sz w:val="20"/>
          <w:szCs w:val="20"/>
        </w:rPr>
        <w:t>tenen</w:t>
      </w:r>
      <w:r w:rsidR="006353C4" w:rsidRPr="00E76D9C">
        <w:rPr>
          <w:rFonts w:ascii="Verdana" w:hAnsi="Verdana"/>
          <w:sz w:val="20"/>
          <w:szCs w:val="20"/>
        </w:rPr>
        <w:t xml:space="preserve"> </w:t>
      </w:r>
      <w:r w:rsidR="00FC4DF4" w:rsidRPr="00E76D9C">
        <w:rPr>
          <w:rFonts w:ascii="Verdana" w:hAnsi="Verdana"/>
          <w:sz w:val="20"/>
          <w:szCs w:val="20"/>
        </w:rPr>
        <w:t xml:space="preserve">2, </w:t>
      </w:r>
      <w:r w:rsidR="006353C4" w:rsidRPr="00E76D9C">
        <w:rPr>
          <w:rFonts w:ascii="Verdana" w:hAnsi="Verdana"/>
          <w:sz w:val="20"/>
          <w:szCs w:val="20"/>
        </w:rPr>
        <w:t>3</w:t>
      </w:r>
      <w:r w:rsidR="00575D76" w:rsidRPr="00E76D9C">
        <w:rPr>
          <w:rFonts w:ascii="Verdana" w:hAnsi="Verdana"/>
          <w:sz w:val="20"/>
          <w:szCs w:val="20"/>
        </w:rPr>
        <w:t>,</w:t>
      </w:r>
      <w:r w:rsidR="00FC4DF4" w:rsidRPr="00E76D9C">
        <w:rPr>
          <w:rFonts w:ascii="Verdana" w:hAnsi="Verdana"/>
          <w:sz w:val="20"/>
          <w:szCs w:val="20"/>
        </w:rPr>
        <w:t xml:space="preserve"> 4</w:t>
      </w:r>
      <w:r w:rsidR="00E06699" w:rsidRPr="00E76D9C">
        <w:rPr>
          <w:rFonts w:ascii="Verdana" w:hAnsi="Verdana"/>
          <w:sz w:val="20"/>
          <w:szCs w:val="20"/>
        </w:rPr>
        <w:t xml:space="preserve"> </w:t>
      </w:r>
      <w:r w:rsidR="00FC4DF4" w:rsidRPr="00E76D9C">
        <w:rPr>
          <w:rFonts w:ascii="Verdana" w:hAnsi="Verdana"/>
          <w:sz w:val="20"/>
          <w:szCs w:val="20"/>
        </w:rPr>
        <w:t>en 5</w:t>
      </w:r>
      <w:r w:rsidR="00E06699" w:rsidRPr="00E76D9C">
        <w:rPr>
          <w:rFonts w:ascii="Verdana" w:hAnsi="Verdana"/>
          <w:sz w:val="20"/>
          <w:szCs w:val="20"/>
        </w:rPr>
        <w:t>.</w:t>
      </w:r>
    </w:p>
    <w:p w14:paraId="0D5FFE5D" w14:textId="5C9F2127" w:rsidR="00E71ED3" w:rsidRPr="00E76D9C" w:rsidRDefault="00FA44CA" w:rsidP="009A2C7A">
      <w:pPr>
        <w:pStyle w:val="Lijstalinea"/>
        <w:numPr>
          <w:ilvl w:val="0"/>
          <w:numId w:val="5"/>
        </w:numPr>
        <w:rPr>
          <w:rFonts w:ascii="Verdana" w:hAnsi="Verdana"/>
          <w:sz w:val="20"/>
          <w:szCs w:val="20"/>
        </w:rPr>
      </w:pPr>
      <w:r w:rsidRPr="00E76D9C">
        <w:rPr>
          <w:rFonts w:ascii="Verdana" w:hAnsi="Verdana"/>
          <w:sz w:val="20"/>
          <w:szCs w:val="20"/>
        </w:rPr>
        <w:t>Onderlinge</w:t>
      </w:r>
      <w:r w:rsidR="00E71ED3" w:rsidRPr="00E76D9C">
        <w:rPr>
          <w:rFonts w:ascii="Verdana" w:hAnsi="Verdana"/>
          <w:sz w:val="20"/>
          <w:szCs w:val="20"/>
        </w:rPr>
        <w:t xml:space="preserve"> afstemming </w:t>
      </w:r>
      <w:r w:rsidRPr="00E76D9C">
        <w:rPr>
          <w:rFonts w:ascii="Verdana" w:hAnsi="Verdana"/>
          <w:sz w:val="20"/>
          <w:szCs w:val="20"/>
        </w:rPr>
        <w:t xml:space="preserve">vraagt een </w:t>
      </w:r>
      <w:r w:rsidR="00144EB9" w:rsidRPr="00E76D9C">
        <w:rPr>
          <w:rFonts w:ascii="Verdana" w:hAnsi="Verdana"/>
          <w:sz w:val="20"/>
          <w:szCs w:val="20"/>
        </w:rPr>
        <w:t>regierol</w:t>
      </w:r>
      <w:r w:rsidR="00682314" w:rsidRPr="00E76D9C">
        <w:rPr>
          <w:rFonts w:ascii="Verdana" w:hAnsi="Verdana"/>
          <w:sz w:val="20"/>
          <w:szCs w:val="20"/>
        </w:rPr>
        <w:t xml:space="preserve">. Neemt de gemeente deze </w:t>
      </w:r>
      <w:r w:rsidR="00E06699" w:rsidRPr="00E76D9C">
        <w:rPr>
          <w:rFonts w:ascii="Verdana" w:hAnsi="Verdana"/>
          <w:sz w:val="20"/>
          <w:szCs w:val="20"/>
        </w:rPr>
        <w:t xml:space="preserve">regierol </w:t>
      </w:r>
      <w:r w:rsidR="00682314" w:rsidRPr="00E76D9C">
        <w:rPr>
          <w:rFonts w:ascii="Verdana" w:hAnsi="Verdana"/>
          <w:sz w:val="20"/>
          <w:szCs w:val="20"/>
        </w:rPr>
        <w:t>op</w:t>
      </w:r>
      <w:r w:rsidR="00DC3928" w:rsidRPr="00E76D9C">
        <w:rPr>
          <w:rFonts w:ascii="Verdana" w:hAnsi="Verdana"/>
          <w:sz w:val="20"/>
          <w:szCs w:val="20"/>
        </w:rPr>
        <w:t xml:space="preserve"> </w:t>
      </w:r>
      <w:r w:rsidR="00682314" w:rsidRPr="00E76D9C">
        <w:rPr>
          <w:rFonts w:ascii="Verdana" w:hAnsi="Verdana"/>
          <w:sz w:val="20"/>
          <w:szCs w:val="20"/>
        </w:rPr>
        <w:t>zich</w:t>
      </w:r>
      <w:r w:rsidR="00DC3928" w:rsidRPr="00E76D9C">
        <w:rPr>
          <w:rFonts w:ascii="Verdana" w:hAnsi="Verdana"/>
          <w:sz w:val="20"/>
          <w:szCs w:val="20"/>
        </w:rPr>
        <w:t>?</w:t>
      </w:r>
    </w:p>
    <w:p w14:paraId="643ADBA4" w14:textId="3F1EDB57" w:rsidR="00925845" w:rsidRPr="00E76D9C" w:rsidRDefault="00925845" w:rsidP="009A2C7A">
      <w:pPr>
        <w:rPr>
          <w:rFonts w:ascii="Verdana" w:hAnsi="Verdana"/>
          <w:sz w:val="20"/>
          <w:szCs w:val="20"/>
        </w:rPr>
      </w:pPr>
    </w:p>
    <w:p w14:paraId="50955A76" w14:textId="77777777" w:rsidR="00A23521" w:rsidRPr="00E76D9C" w:rsidRDefault="00A23521" w:rsidP="009A2C7A">
      <w:pPr>
        <w:rPr>
          <w:rFonts w:ascii="Verdana" w:hAnsi="Verdana"/>
          <w:sz w:val="20"/>
          <w:szCs w:val="20"/>
          <w:u w:val="single"/>
        </w:rPr>
      </w:pPr>
      <w:r w:rsidRPr="00E76D9C">
        <w:rPr>
          <w:rFonts w:ascii="Verdana" w:hAnsi="Verdana"/>
          <w:sz w:val="20"/>
          <w:szCs w:val="20"/>
          <w:u w:val="single"/>
        </w:rPr>
        <w:t>Bouwsteen 9 Informatie-uitwisseling</w:t>
      </w:r>
    </w:p>
    <w:p w14:paraId="780A83A3" w14:textId="45EC580C" w:rsidR="00A23521" w:rsidRPr="00E76D9C" w:rsidRDefault="00A23521" w:rsidP="009A2C7A">
      <w:pPr>
        <w:rPr>
          <w:rFonts w:ascii="Verdana" w:hAnsi="Verdana"/>
          <w:b/>
          <w:bCs/>
          <w:sz w:val="20"/>
          <w:szCs w:val="20"/>
        </w:rPr>
      </w:pPr>
      <w:r w:rsidRPr="00E76D9C">
        <w:rPr>
          <w:rFonts w:ascii="Verdana" w:hAnsi="Verdana"/>
          <w:i/>
          <w:iCs/>
          <w:sz w:val="20"/>
          <w:szCs w:val="20"/>
        </w:rPr>
        <w:t>Acties specifiek voor Zuidplas</w:t>
      </w:r>
      <w:r w:rsidRPr="00E76D9C">
        <w:rPr>
          <w:rFonts w:ascii="Verdana" w:hAnsi="Verdana"/>
          <w:b/>
          <w:bCs/>
          <w:sz w:val="20"/>
          <w:szCs w:val="20"/>
        </w:rPr>
        <w:t xml:space="preserve"> </w:t>
      </w:r>
    </w:p>
    <w:p w14:paraId="322157A7" w14:textId="031FFC76" w:rsidR="00C908C8" w:rsidRPr="00E76D9C" w:rsidRDefault="00D26C57" w:rsidP="0032669C">
      <w:pPr>
        <w:ind w:left="284" w:firstLine="76"/>
        <w:rPr>
          <w:rFonts w:ascii="Verdana" w:hAnsi="Verdana" w:cs="Vani"/>
          <w:color w:val="FFC000" w:themeColor="accent4"/>
          <w:sz w:val="20"/>
          <w:szCs w:val="20"/>
        </w:rPr>
      </w:pPr>
      <w:r w:rsidRPr="00E76D9C">
        <w:rPr>
          <w:rFonts w:ascii="Verdana" w:hAnsi="Verdana"/>
          <w:sz w:val="20"/>
          <w:szCs w:val="20"/>
        </w:rPr>
        <w:t xml:space="preserve">Convenant huisuitzettingen </w:t>
      </w:r>
      <w:r w:rsidR="00011028" w:rsidRPr="00E76D9C">
        <w:rPr>
          <w:rFonts w:ascii="Verdana" w:hAnsi="Verdana"/>
          <w:sz w:val="20"/>
          <w:szCs w:val="20"/>
        </w:rPr>
        <w:t xml:space="preserve">met </w:t>
      </w:r>
      <w:r w:rsidR="00916ABE" w:rsidRPr="00E76D9C">
        <w:rPr>
          <w:rFonts w:ascii="Verdana" w:hAnsi="Verdana"/>
          <w:sz w:val="20"/>
          <w:szCs w:val="20"/>
        </w:rPr>
        <w:t xml:space="preserve">AVG </w:t>
      </w:r>
      <w:r w:rsidR="00011028" w:rsidRPr="00E76D9C">
        <w:rPr>
          <w:rFonts w:ascii="Verdana" w:hAnsi="Verdana"/>
          <w:sz w:val="20"/>
          <w:szCs w:val="20"/>
        </w:rPr>
        <w:t xml:space="preserve">in </w:t>
      </w:r>
      <w:r w:rsidR="008B759F" w:rsidRPr="00E76D9C">
        <w:rPr>
          <w:rFonts w:ascii="Verdana" w:hAnsi="Verdana"/>
          <w:sz w:val="20"/>
          <w:szCs w:val="20"/>
        </w:rPr>
        <w:t xml:space="preserve">overeenstemming </w:t>
      </w:r>
      <w:r w:rsidR="00011028" w:rsidRPr="00E76D9C">
        <w:rPr>
          <w:rFonts w:ascii="Verdana" w:hAnsi="Verdana"/>
          <w:sz w:val="20"/>
          <w:szCs w:val="20"/>
        </w:rPr>
        <w:t>brengen. Overigens is dat een problematiek die breder speelt dan alleen in Zuidplas</w:t>
      </w:r>
      <w:r w:rsidR="00575D76" w:rsidRPr="00E76D9C">
        <w:rPr>
          <w:rFonts w:ascii="Verdana" w:hAnsi="Verdana"/>
          <w:sz w:val="20"/>
          <w:szCs w:val="20"/>
        </w:rPr>
        <w:t>. V</w:t>
      </w:r>
      <w:r w:rsidR="00E06699" w:rsidRPr="00E76D9C">
        <w:rPr>
          <w:rFonts w:ascii="Verdana" w:hAnsi="Verdana"/>
          <w:sz w:val="20"/>
          <w:szCs w:val="20"/>
        </w:rPr>
        <w:t xml:space="preserve">olgens de Adviesraad </w:t>
      </w:r>
      <w:r w:rsidR="00575D76" w:rsidRPr="00E76D9C">
        <w:rPr>
          <w:rFonts w:ascii="Verdana" w:hAnsi="Verdana"/>
          <w:sz w:val="20"/>
          <w:szCs w:val="20"/>
        </w:rPr>
        <w:t xml:space="preserve">past het convenant </w:t>
      </w:r>
      <w:r w:rsidR="00A5241C" w:rsidRPr="00E76D9C">
        <w:rPr>
          <w:rFonts w:ascii="Verdana" w:hAnsi="Verdana"/>
          <w:sz w:val="20"/>
          <w:szCs w:val="20"/>
        </w:rPr>
        <w:t xml:space="preserve">beter bij </w:t>
      </w:r>
      <w:r w:rsidR="00E06699" w:rsidRPr="00E76D9C">
        <w:rPr>
          <w:rFonts w:ascii="Verdana" w:hAnsi="Verdana"/>
          <w:sz w:val="20"/>
          <w:szCs w:val="20"/>
        </w:rPr>
        <w:t xml:space="preserve">het dossier </w:t>
      </w:r>
      <w:r w:rsidR="009A2C7A" w:rsidRPr="00E76D9C">
        <w:rPr>
          <w:rFonts w:ascii="Verdana" w:hAnsi="Verdana"/>
          <w:sz w:val="20"/>
          <w:szCs w:val="20"/>
        </w:rPr>
        <w:t>Arm</w:t>
      </w:r>
      <w:r w:rsidR="00A5241C" w:rsidRPr="00E76D9C">
        <w:rPr>
          <w:rFonts w:ascii="Verdana" w:hAnsi="Verdana"/>
          <w:sz w:val="20"/>
          <w:szCs w:val="20"/>
        </w:rPr>
        <w:t>oede en Schulden.</w:t>
      </w:r>
      <w:r w:rsidR="007A5FB0" w:rsidRPr="00E76D9C">
        <w:rPr>
          <w:rFonts w:ascii="Verdana" w:hAnsi="Verdana"/>
          <w:color w:val="00B050"/>
          <w:sz w:val="20"/>
          <w:szCs w:val="20"/>
        </w:rPr>
        <w:t xml:space="preserve"> </w:t>
      </w:r>
    </w:p>
    <w:p w14:paraId="6938CB9A" w14:textId="77777777" w:rsidR="0032669C" w:rsidRPr="00E76D9C" w:rsidRDefault="0032669C" w:rsidP="0032669C">
      <w:pPr>
        <w:rPr>
          <w:rFonts w:ascii="Verdana" w:hAnsi="Verdana" w:cs="Vani"/>
          <w:color w:val="70AD47" w:themeColor="accent6"/>
          <w:sz w:val="20"/>
          <w:szCs w:val="20"/>
        </w:rPr>
      </w:pPr>
    </w:p>
    <w:p w14:paraId="291C8C02" w14:textId="519D3190" w:rsidR="00EC50E7" w:rsidRPr="00E76D9C" w:rsidRDefault="00EC50E7" w:rsidP="00436B4E">
      <w:pPr>
        <w:jc w:val="both"/>
        <w:rPr>
          <w:rFonts w:ascii="Verdana" w:hAnsi="Verdana"/>
          <w:sz w:val="20"/>
          <w:szCs w:val="20"/>
        </w:rPr>
      </w:pPr>
    </w:p>
    <w:p w14:paraId="168345B8" w14:textId="410C98B3" w:rsidR="00EC50E7" w:rsidRPr="00E76D9C" w:rsidRDefault="00EC50E7" w:rsidP="009A2C7A">
      <w:pPr>
        <w:rPr>
          <w:rFonts w:ascii="Verdana" w:hAnsi="Verdana"/>
          <w:sz w:val="20"/>
          <w:szCs w:val="20"/>
          <w:u w:val="single"/>
        </w:rPr>
      </w:pPr>
      <w:r w:rsidRPr="00E76D9C">
        <w:rPr>
          <w:rFonts w:ascii="Verdana" w:hAnsi="Verdana"/>
          <w:sz w:val="20"/>
          <w:szCs w:val="20"/>
          <w:u w:val="single"/>
        </w:rPr>
        <w:t>Bijlage 1</w:t>
      </w:r>
    </w:p>
    <w:p w14:paraId="1B4ADEE0" w14:textId="572A3C47" w:rsidR="00EC50E7" w:rsidRPr="00E76D9C" w:rsidRDefault="00EC50E7" w:rsidP="009A2C7A">
      <w:pPr>
        <w:pStyle w:val="Lijstalinea"/>
        <w:numPr>
          <w:ilvl w:val="0"/>
          <w:numId w:val="8"/>
        </w:numPr>
        <w:rPr>
          <w:rFonts w:ascii="Verdana" w:hAnsi="Verdana"/>
          <w:sz w:val="20"/>
          <w:szCs w:val="20"/>
        </w:rPr>
      </w:pPr>
      <w:r w:rsidRPr="00E76D9C">
        <w:rPr>
          <w:rFonts w:ascii="Verdana" w:hAnsi="Verdana"/>
          <w:sz w:val="20"/>
          <w:szCs w:val="20"/>
        </w:rPr>
        <w:t xml:space="preserve">In </w:t>
      </w:r>
      <w:r w:rsidR="00F13BCE" w:rsidRPr="00E76D9C">
        <w:rPr>
          <w:rFonts w:ascii="Verdana" w:hAnsi="Verdana"/>
          <w:sz w:val="20"/>
          <w:szCs w:val="20"/>
        </w:rPr>
        <w:t xml:space="preserve">het schema is niet </w:t>
      </w:r>
      <w:r w:rsidR="009A2C7A" w:rsidRPr="00E76D9C">
        <w:rPr>
          <w:rFonts w:ascii="Verdana" w:hAnsi="Verdana"/>
          <w:sz w:val="20"/>
          <w:szCs w:val="20"/>
        </w:rPr>
        <w:t xml:space="preserve">opgenomen </w:t>
      </w:r>
      <w:r w:rsidR="00F13BCE" w:rsidRPr="00E76D9C">
        <w:rPr>
          <w:rFonts w:ascii="Verdana" w:hAnsi="Verdana"/>
          <w:sz w:val="20"/>
          <w:szCs w:val="20"/>
        </w:rPr>
        <w:t xml:space="preserve">dat ook huisartsen </w:t>
      </w:r>
      <w:r w:rsidR="00187FA1" w:rsidRPr="00E76D9C">
        <w:rPr>
          <w:rFonts w:ascii="Verdana" w:hAnsi="Verdana"/>
          <w:sz w:val="20"/>
          <w:szCs w:val="20"/>
        </w:rPr>
        <w:t xml:space="preserve">en thuiszorg </w:t>
      </w:r>
      <w:r w:rsidR="00F13BCE" w:rsidRPr="00E76D9C">
        <w:rPr>
          <w:rFonts w:ascii="Verdana" w:hAnsi="Verdana"/>
          <w:sz w:val="20"/>
          <w:szCs w:val="20"/>
        </w:rPr>
        <w:t>geconfronteerd worden met personen met verward gedrag.</w:t>
      </w:r>
    </w:p>
    <w:p w14:paraId="0A57588C" w14:textId="77777777" w:rsidR="00454F6D" w:rsidRPr="00E76D9C" w:rsidRDefault="00454F6D" w:rsidP="00454F6D">
      <w:pPr>
        <w:rPr>
          <w:rFonts w:ascii="Verdana" w:hAnsi="Verdana"/>
          <w:sz w:val="20"/>
          <w:szCs w:val="20"/>
        </w:rPr>
      </w:pPr>
    </w:p>
    <w:p w14:paraId="08754FC9" w14:textId="178296F5" w:rsidR="00080E6F" w:rsidRPr="00E76D9C" w:rsidRDefault="00080E6F" w:rsidP="00080E6F">
      <w:pPr>
        <w:rPr>
          <w:rFonts w:ascii="Verdana" w:hAnsi="Verdana"/>
          <w:sz w:val="20"/>
          <w:szCs w:val="20"/>
        </w:rPr>
      </w:pPr>
    </w:p>
    <w:p w14:paraId="01000DDA" w14:textId="77777777" w:rsidR="00080E6F" w:rsidRPr="00E76D9C" w:rsidRDefault="00080E6F" w:rsidP="00080E6F">
      <w:pPr>
        <w:rPr>
          <w:rFonts w:ascii="Verdana" w:hAnsi="Verdana"/>
          <w:sz w:val="20"/>
          <w:szCs w:val="20"/>
        </w:rPr>
      </w:pPr>
    </w:p>
    <w:p w14:paraId="6DDF0675" w14:textId="0F3B8B63" w:rsidR="00080E6F" w:rsidRPr="00E76D9C" w:rsidRDefault="00080E6F" w:rsidP="00080E6F">
      <w:pPr>
        <w:rPr>
          <w:rFonts w:ascii="Verdana" w:hAnsi="Verdana"/>
          <w:sz w:val="20"/>
          <w:szCs w:val="20"/>
        </w:rPr>
      </w:pPr>
      <w:r w:rsidRPr="00E76D9C">
        <w:rPr>
          <w:rFonts w:ascii="Verdana" w:hAnsi="Verdana"/>
          <w:sz w:val="20"/>
          <w:szCs w:val="20"/>
        </w:rPr>
        <w:t xml:space="preserve">Dit advies is besproken en vastgesteld in de vergadering van de </w:t>
      </w:r>
      <w:r w:rsidR="00265401" w:rsidRPr="00E76D9C">
        <w:rPr>
          <w:rFonts w:ascii="Verdana" w:hAnsi="Verdana"/>
          <w:sz w:val="20"/>
          <w:szCs w:val="20"/>
        </w:rPr>
        <w:t xml:space="preserve">Adviesraad </w:t>
      </w:r>
      <w:r w:rsidRPr="00E76D9C">
        <w:rPr>
          <w:rFonts w:ascii="Verdana" w:hAnsi="Verdana"/>
          <w:sz w:val="20"/>
          <w:szCs w:val="20"/>
        </w:rPr>
        <w:t xml:space="preserve">op </w:t>
      </w:r>
      <w:r w:rsidR="00A667D7" w:rsidRPr="00E76D9C">
        <w:rPr>
          <w:rFonts w:ascii="Verdana" w:hAnsi="Verdana"/>
          <w:sz w:val="20"/>
          <w:szCs w:val="20"/>
        </w:rPr>
        <w:t xml:space="preserve">15 </w:t>
      </w:r>
      <w:r w:rsidRPr="00E76D9C">
        <w:rPr>
          <w:rFonts w:ascii="Verdana" w:hAnsi="Verdana"/>
          <w:sz w:val="20"/>
          <w:szCs w:val="20"/>
        </w:rPr>
        <w:t>juni 2020.</w:t>
      </w:r>
    </w:p>
    <w:p w14:paraId="20079B5C" w14:textId="77777777" w:rsidR="00080E6F" w:rsidRPr="00E76D9C" w:rsidRDefault="00080E6F" w:rsidP="00080E6F">
      <w:pPr>
        <w:rPr>
          <w:rFonts w:ascii="Verdana" w:hAnsi="Verdana"/>
          <w:sz w:val="20"/>
          <w:szCs w:val="20"/>
        </w:rPr>
      </w:pPr>
    </w:p>
    <w:p w14:paraId="5EDFDEC7" w14:textId="509FD790" w:rsidR="00080E6F" w:rsidRPr="00E76D9C" w:rsidRDefault="00080E6F" w:rsidP="00080E6F">
      <w:pPr>
        <w:rPr>
          <w:rFonts w:ascii="Verdana" w:hAnsi="Verdana"/>
          <w:sz w:val="20"/>
          <w:szCs w:val="20"/>
        </w:rPr>
      </w:pPr>
      <w:r w:rsidRPr="00E76D9C">
        <w:rPr>
          <w:rFonts w:ascii="Verdana" w:hAnsi="Verdana"/>
          <w:sz w:val="20"/>
          <w:szCs w:val="20"/>
        </w:rPr>
        <w:t xml:space="preserve">De </w:t>
      </w:r>
      <w:r w:rsidR="00265401" w:rsidRPr="00E76D9C">
        <w:rPr>
          <w:rFonts w:ascii="Verdana" w:hAnsi="Verdana"/>
          <w:sz w:val="20"/>
          <w:szCs w:val="20"/>
        </w:rPr>
        <w:t>Adviesraad</w:t>
      </w:r>
      <w:r w:rsidRPr="00E76D9C">
        <w:rPr>
          <w:rFonts w:ascii="Verdana" w:hAnsi="Verdana"/>
          <w:sz w:val="20"/>
          <w:szCs w:val="20"/>
        </w:rPr>
        <w:t xml:space="preserve"> is gaarne bereid het advies toe te lichten.</w:t>
      </w:r>
    </w:p>
    <w:p w14:paraId="4D7267A3" w14:textId="77777777" w:rsidR="00080E6F" w:rsidRPr="00E76D9C" w:rsidRDefault="00080E6F" w:rsidP="00080E6F">
      <w:pPr>
        <w:rPr>
          <w:rFonts w:ascii="Verdana" w:hAnsi="Verdana"/>
          <w:sz w:val="20"/>
          <w:szCs w:val="20"/>
        </w:rPr>
      </w:pPr>
    </w:p>
    <w:tbl>
      <w:tblPr>
        <w:tblW w:w="0" w:type="auto"/>
        <w:tblLook w:val="04A0" w:firstRow="1" w:lastRow="0" w:firstColumn="1" w:lastColumn="0" w:noHBand="0" w:noVBand="1"/>
      </w:tblPr>
      <w:tblGrid>
        <w:gridCol w:w="4531"/>
        <w:gridCol w:w="4531"/>
      </w:tblGrid>
      <w:tr w:rsidR="003A30EA" w:rsidRPr="003A30EA" w14:paraId="112ED6A6" w14:textId="77777777" w:rsidTr="00EC2E48">
        <w:tc>
          <w:tcPr>
            <w:tcW w:w="4531" w:type="dxa"/>
          </w:tcPr>
          <w:p w14:paraId="1D569DAB" w14:textId="77777777" w:rsidR="003A30EA" w:rsidRPr="003A30EA" w:rsidRDefault="003A30EA" w:rsidP="003A30EA">
            <w:pPr>
              <w:rPr>
                <w:rFonts w:ascii="Verdana" w:hAnsi="Verdana"/>
                <w:sz w:val="20"/>
                <w:szCs w:val="20"/>
              </w:rPr>
            </w:pPr>
          </w:p>
          <w:p w14:paraId="1EEB5E19" w14:textId="77777777" w:rsidR="003A30EA" w:rsidRPr="003A30EA" w:rsidRDefault="003A30EA" w:rsidP="003A30EA">
            <w:pPr>
              <w:rPr>
                <w:rFonts w:ascii="Verdana" w:hAnsi="Verdana"/>
                <w:sz w:val="20"/>
                <w:szCs w:val="20"/>
              </w:rPr>
            </w:pPr>
          </w:p>
          <w:p w14:paraId="4685A8AB" w14:textId="77777777" w:rsidR="003A30EA" w:rsidRPr="003A30EA" w:rsidRDefault="003A30EA" w:rsidP="003A30EA">
            <w:pPr>
              <w:rPr>
                <w:rFonts w:ascii="Verdana" w:hAnsi="Verdana"/>
                <w:sz w:val="20"/>
                <w:szCs w:val="20"/>
              </w:rPr>
            </w:pPr>
            <w:r w:rsidRPr="003A30EA">
              <w:rPr>
                <w:rFonts w:ascii="Verdana" w:hAnsi="Verdana"/>
                <w:sz w:val="20"/>
                <w:szCs w:val="20"/>
              </w:rPr>
              <w:drawing>
                <wp:inline distT="0" distB="0" distL="0" distR="0" wp14:anchorId="5DEC74B6" wp14:editId="53465ACF">
                  <wp:extent cx="1974850" cy="766473"/>
                  <wp:effectExtent l="0" t="0" r="0" b="0"/>
                  <wp:docPr id="3" name="Afbeelding 3" descr="C:\Users\Hans\AppData\Local\Temp\WLMDSS.tmp\WLM98DF.tmp\handteke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s\AppData\Local\Temp\WLMDSS.tmp\WLM98DF.tmp\handtekenin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6584" cy="790433"/>
                          </a:xfrm>
                          <a:prstGeom prst="rect">
                            <a:avLst/>
                          </a:prstGeom>
                          <a:noFill/>
                          <a:ln>
                            <a:noFill/>
                          </a:ln>
                        </pic:spPr>
                      </pic:pic>
                    </a:graphicData>
                  </a:graphic>
                </wp:inline>
              </w:drawing>
            </w:r>
          </w:p>
        </w:tc>
        <w:tc>
          <w:tcPr>
            <w:tcW w:w="4531" w:type="dxa"/>
          </w:tcPr>
          <w:p w14:paraId="10A47BD2" w14:textId="77777777" w:rsidR="003A30EA" w:rsidRPr="003A30EA" w:rsidRDefault="003A30EA" w:rsidP="003A30EA">
            <w:pPr>
              <w:rPr>
                <w:rFonts w:ascii="Verdana" w:hAnsi="Verdana"/>
                <w:sz w:val="20"/>
                <w:szCs w:val="20"/>
              </w:rPr>
            </w:pPr>
            <w:r w:rsidRPr="003A30EA">
              <w:rPr>
                <w:rFonts w:ascii="Verdana" w:hAnsi="Verdana"/>
                <w:sz w:val="20"/>
                <w:szCs w:val="20"/>
              </w:rPr>
              <w:drawing>
                <wp:inline distT="0" distB="0" distL="0" distR="0" wp14:anchorId="4D16983B" wp14:editId="76DAF1E3">
                  <wp:extent cx="1356575" cy="11493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4597" cy="1173092"/>
                          </a:xfrm>
                          <a:prstGeom prst="rect">
                            <a:avLst/>
                          </a:prstGeom>
                          <a:noFill/>
                          <a:ln>
                            <a:noFill/>
                          </a:ln>
                        </pic:spPr>
                      </pic:pic>
                    </a:graphicData>
                  </a:graphic>
                </wp:inline>
              </w:drawing>
            </w:r>
          </w:p>
        </w:tc>
      </w:tr>
      <w:tr w:rsidR="003A30EA" w:rsidRPr="003A30EA" w14:paraId="15A40C9B" w14:textId="77777777" w:rsidTr="00EC2E48">
        <w:tc>
          <w:tcPr>
            <w:tcW w:w="4531" w:type="dxa"/>
          </w:tcPr>
          <w:p w14:paraId="4CED49FD" w14:textId="77777777" w:rsidR="003A30EA" w:rsidRPr="003A30EA" w:rsidRDefault="003A30EA" w:rsidP="003A30EA">
            <w:pPr>
              <w:rPr>
                <w:rFonts w:ascii="Verdana" w:hAnsi="Verdana"/>
                <w:sz w:val="20"/>
                <w:szCs w:val="20"/>
              </w:rPr>
            </w:pPr>
            <w:r w:rsidRPr="003A30EA">
              <w:rPr>
                <w:rFonts w:ascii="Verdana" w:hAnsi="Verdana"/>
                <w:sz w:val="20"/>
                <w:szCs w:val="20"/>
              </w:rPr>
              <w:t xml:space="preserve">Machteld Dutman </w:t>
            </w:r>
          </w:p>
          <w:p w14:paraId="463C44C7" w14:textId="77777777" w:rsidR="003A30EA" w:rsidRPr="003A30EA" w:rsidRDefault="003A30EA" w:rsidP="003A30EA">
            <w:pPr>
              <w:rPr>
                <w:rFonts w:ascii="Verdana" w:hAnsi="Verdana"/>
                <w:sz w:val="20"/>
                <w:szCs w:val="20"/>
              </w:rPr>
            </w:pPr>
            <w:r w:rsidRPr="003A30EA">
              <w:rPr>
                <w:rFonts w:ascii="Verdana" w:hAnsi="Verdana"/>
                <w:sz w:val="20"/>
                <w:szCs w:val="20"/>
              </w:rPr>
              <w:t>Voorzitter</w:t>
            </w:r>
          </w:p>
        </w:tc>
        <w:tc>
          <w:tcPr>
            <w:tcW w:w="4531" w:type="dxa"/>
          </w:tcPr>
          <w:p w14:paraId="11276647" w14:textId="77777777" w:rsidR="003A30EA" w:rsidRPr="003A30EA" w:rsidRDefault="003A30EA" w:rsidP="003A30EA">
            <w:pPr>
              <w:rPr>
                <w:rFonts w:ascii="Verdana" w:hAnsi="Verdana"/>
                <w:sz w:val="20"/>
                <w:szCs w:val="20"/>
              </w:rPr>
            </w:pPr>
            <w:r w:rsidRPr="003A30EA">
              <w:rPr>
                <w:rFonts w:ascii="Verdana" w:hAnsi="Verdana"/>
                <w:sz w:val="20"/>
                <w:szCs w:val="20"/>
              </w:rPr>
              <w:t xml:space="preserve">Hans van der Meer </w:t>
            </w:r>
          </w:p>
          <w:p w14:paraId="2F8B7F6C" w14:textId="77777777" w:rsidR="003A30EA" w:rsidRPr="003A30EA" w:rsidRDefault="003A30EA" w:rsidP="003A30EA">
            <w:pPr>
              <w:rPr>
                <w:rFonts w:ascii="Verdana" w:hAnsi="Verdana"/>
                <w:sz w:val="20"/>
                <w:szCs w:val="20"/>
              </w:rPr>
            </w:pPr>
            <w:r w:rsidRPr="003A30EA">
              <w:rPr>
                <w:rFonts w:ascii="Verdana" w:hAnsi="Verdana"/>
                <w:sz w:val="20"/>
                <w:szCs w:val="20"/>
              </w:rPr>
              <w:t>Secretaris</w:t>
            </w:r>
          </w:p>
        </w:tc>
      </w:tr>
    </w:tbl>
    <w:p w14:paraId="51845CE4" w14:textId="77777777" w:rsidR="003A30EA" w:rsidRPr="003A30EA" w:rsidRDefault="003A30EA" w:rsidP="003A30EA">
      <w:pPr>
        <w:rPr>
          <w:rFonts w:ascii="Verdana" w:hAnsi="Verdana"/>
          <w:sz w:val="20"/>
          <w:szCs w:val="20"/>
        </w:rPr>
      </w:pPr>
    </w:p>
    <w:p w14:paraId="07E5ECAE" w14:textId="77777777" w:rsidR="00080E6F" w:rsidRPr="00E76D9C" w:rsidRDefault="00080E6F" w:rsidP="00080E6F">
      <w:pPr>
        <w:rPr>
          <w:rFonts w:ascii="Verdana" w:hAnsi="Verdana"/>
          <w:sz w:val="20"/>
          <w:szCs w:val="20"/>
        </w:rPr>
      </w:pPr>
    </w:p>
    <w:sectPr w:rsidR="00080E6F" w:rsidRPr="00E76D9C" w:rsidSect="009A2C7A">
      <w:headerReference w:type="default" r:id="rId11"/>
      <w:pgSz w:w="11900" w:h="16840"/>
      <w:pgMar w:top="1417" w:right="1417" w:bottom="132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8947C" w14:textId="77777777" w:rsidR="008536B9" w:rsidRDefault="008536B9" w:rsidP="00332ACF">
      <w:r>
        <w:separator/>
      </w:r>
    </w:p>
  </w:endnote>
  <w:endnote w:type="continuationSeparator" w:id="0">
    <w:p w14:paraId="7C523A2F" w14:textId="77777777" w:rsidR="008536B9" w:rsidRDefault="008536B9" w:rsidP="00332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59">
    <w:altName w:val="Calibri"/>
    <w:charset w:val="00"/>
    <w:family w:val="auto"/>
    <w:pitch w:val="variable"/>
  </w:font>
  <w:font w:name="Verdana">
    <w:panose1 w:val="020B0604030504040204"/>
    <w:charset w:val="00"/>
    <w:family w:val="swiss"/>
    <w:pitch w:val="variable"/>
    <w:sig w:usb0="A00006FF" w:usb1="4000205B" w:usb2="00000010" w:usb3="00000000" w:csb0="0000019F" w:csb1="00000000"/>
  </w:font>
  <w:font w:name="Vani">
    <w:charset w:val="00"/>
    <w:family w:val="roman"/>
    <w:pitch w:val="variable"/>
    <w:sig w:usb0="002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5F39B" w14:textId="77777777" w:rsidR="008536B9" w:rsidRDefault="008536B9" w:rsidP="00332ACF">
      <w:r>
        <w:separator/>
      </w:r>
    </w:p>
  </w:footnote>
  <w:footnote w:type="continuationSeparator" w:id="0">
    <w:p w14:paraId="477D7A91" w14:textId="77777777" w:rsidR="008536B9" w:rsidRDefault="008536B9" w:rsidP="00332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7267171"/>
      <w:docPartObj>
        <w:docPartGallery w:val="Page Numbers (Top of Page)"/>
        <w:docPartUnique/>
      </w:docPartObj>
    </w:sdtPr>
    <w:sdtEndPr>
      <w:rPr>
        <w:sz w:val="20"/>
        <w:szCs w:val="20"/>
      </w:rPr>
    </w:sdtEndPr>
    <w:sdtContent>
      <w:p w14:paraId="5CD296D3" w14:textId="5B604C96" w:rsidR="009A2C7A" w:rsidRPr="00E76D9C" w:rsidRDefault="009A2C7A">
        <w:pPr>
          <w:pStyle w:val="Koptekst"/>
          <w:jc w:val="center"/>
          <w:rPr>
            <w:sz w:val="20"/>
            <w:szCs w:val="20"/>
          </w:rPr>
        </w:pPr>
        <w:r w:rsidRPr="00E76D9C">
          <w:rPr>
            <w:rFonts w:ascii="Verdana" w:hAnsi="Verdana"/>
            <w:sz w:val="20"/>
            <w:szCs w:val="20"/>
          </w:rPr>
          <w:fldChar w:fldCharType="begin"/>
        </w:r>
        <w:r w:rsidRPr="00E76D9C">
          <w:rPr>
            <w:rFonts w:ascii="Verdana" w:hAnsi="Verdana"/>
            <w:sz w:val="20"/>
            <w:szCs w:val="20"/>
          </w:rPr>
          <w:instrText>PAGE   \* MERGEFORMAT</w:instrText>
        </w:r>
        <w:r w:rsidRPr="00E76D9C">
          <w:rPr>
            <w:rFonts w:ascii="Verdana" w:hAnsi="Verdana"/>
            <w:sz w:val="20"/>
            <w:szCs w:val="20"/>
          </w:rPr>
          <w:fldChar w:fldCharType="separate"/>
        </w:r>
        <w:r w:rsidRPr="00E76D9C">
          <w:rPr>
            <w:rFonts w:ascii="Verdana" w:hAnsi="Verdana"/>
            <w:sz w:val="20"/>
            <w:szCs w:val="20"/>
          </w:rPr>
          <w:t>2</w:t>
        </w:r>
        <w:r w:rsidRPr="00E76D9C">
          <w:rPr>
            <w:rFonts w:ascii="Verdana" w:hAnsi="Verdana"/>
            <w:sz w:val="20"/>
            <w:szCs w:val="20"/>
          </w:rPr>
          <w:fldChar w:fldCharType="end"/>
        </w:r>
      </w:p>
    </w:sdtContent>
  </w:sdt>
  <w:p w14:paraId="19EEDA82" w14:textId="77777777" w:rsidR="009A2C7A" w:rsidRDefault="009A2C7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B3C3E"/>
    <w:multiLevelType w:val="hybridMultilevel"/>
    <w:tmpl w:val="6944EB90"/>
    <w:lvl w:ilvl="0" w:tplc="E8BC161A">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AF566A"/>
    <w:multiLevelType w:val="hybridMultilevel"/>
    <w:tmpl w:val="21029D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8B176C2"/>
    <w:multiLevelType w:val="hybridMultilevel"/>
    <w:tmpl w:val="28BCFD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15861AC"/>
    <w:multiLevelType w:val="hybridMultilevel"/>
    <w:tmpl w:val="78E451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5125F1C"/>
    <w:multiLevelType w:val="hybridMultilevel"/>
    <w:tmpl w:val="FA7034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0A106A"/>
    <w:multiLevelType w:val="hybridMultilevel"/>
    <w:tmpl w:val="A8E84E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7FC7274"/>
    <w:multiLevelType w:val="hybridMultilevel"/>
    <w:tmpl w:val="29121F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F454472"/>
    <w:multiLevelType w:val="hybridMultilevel"/>
    <w:tmpl w:val="D472B080"/>
    <w:lvl w:ilvl="0" w:tplc="0413000F">
      <w:start w:val="1"/>
      <w:numFmt w:val="decimal"/>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8" w15:restartNumberingAfterBreak="0">
    <w:nsid w:val="558B7A07"/>
    <w:multiLevelType w:val="hybridMultilevel"/>
    <w:tmpl w:val="6CDEFF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CD51CF4"/>
    <w:multiLevelType w:val="hybridMultilevel"/>
    <w:tmpl w:val="A4886B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6A6150A1"/>
    <w:multiLevelType w:val="hybridMultilevel"/>
    <w:tmpl w:val="72081D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7070463E"/>
    <w:multiLevelType w:val="hybridMultilevel"/>
    <w:tmpl w:val="704215E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512" w:hanging="360"/>
      </w:pPr>
    </w:lvl>
    <w:lvl w:ilvl="2" w:tplc="0413001B" w:tentative="1">
      <w:start w:val="1"/>
      <w:numFmt w:val="lowerRoman"/>
      <w:lvlText w:val="%3."/>
      <w:lvlJc w:val="right"/>
      <w:pPr>
        <w:ind w:left="1232" w:hanging="180"/>
      </w:pPr>
    </w:lvl>
    <w:lvl w:ilvl="3" w:tplc="0413000F" w:tentative="1">
      <w:start w:val="1"/>
      <w:numFmt w:val="decimal"/>
      <w:lvlText w:val="%4."/>
      <w:lvlJc w:val="left"/>
      <w:pPr>
        <w:ind w:left="1952" w:hanging="360"/>
      </w:pPr>
    </w:lvl>
    <w:lvl w:ilvl="4" w:tplc="04130019" w:tentative="1">
      <w:start w:val="1"/>
      <w:numFmt w:val="lowerLetter"/>
      <w:lvlText w:val="%5."/>
      <w:lvlJc w:val="left"/>
      <w:pPr>
        <w:ind w:left="2672" w:hanging="360"/>
      </w:pPr>
    </w:lvl>
    <w:lvl w:ilvl="5" w:tplc="0413001B" w:tentative="1">
      <w:start w:val="1"/>
      <w:numFmt w:val="lowerRoman"/>
      <w:lvlText w:val="%6."/>
      <w:lvlJc w:val="right"/>
      <w:pPr>
        <w:ind w:left="3392" w:hanging="180"/>
      </w:pPr>
    </w:lvl>
    <w:lvl w:ilvl="6" w:tplc="0413000F" w:tentative="1">
      <w:start w:val="1"/>
      <w:numFmt w:val="decimal"/>
      <w:lvlText w:val="%7."/>
      <w:lvlJc w:val="left"/>
      <w:pPr>
        <w:ind w:left="4112" w:hanging="360"/>
      </w:pPr>
    </w:lvl>
    <w:lvl w:ilvl="7" w:tplc="04130019" w:tentative="1">
      <w:start w:val="1"/>
      <w:numFmt w:val="lowerLetter"/>
      <w:lvlText w:val="%8."/>
      <w:lvlJc w:val="left"/>
      <w:pPr>
        <w:ind w:left="4832" w:hanging="360"/>
      </w:pPr>
    </w:lvl>
    <w:lvl w:ilvl="8" w:tplc="0413001B" w:tentative="1">
      <w:start w:val="1"/>
      <w:numFmt w:val="lowerRoman"/>
      <w:lvlText w:val="%9."/>
      <w:lvlJc w:val="right"/>
      <w:pPr>
        <w:ind w:left="5552" w:hanging="180"/>
      </w:pPr>
    </w:lvl>
  </w:abstractNum>
  <w:abstractNum w:abstractNumId="12" w15:restartNumberingAfterBreak="0">
    <w:nsid w:val="75603F0E"/>
    <w:multiLevelType w:val="hybridMultilevel"/>
    <w:tmpl w:val="6180FD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7717065F"/>
    <w:multiLevelType w:val="hybridMultilevel"/>
    <w:tmpl w:val="196460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BCF179B"/>
    <w:multiLevelType w:val="hybridMultilevel"/>
    <w:tmpl w:val="C0562C3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7"/>
  </w:num>
  <w:num w:numId="2">
    <w:abstractNumId w:val="11"/>
  </w:num>
  <w:num w:numId="3">
    <w:abstractNumId w:val="12"/>
  </w:num>
  <w:num w:numId="4">
    <w:abstractNumId w:val="10"/>
  </w:num>
  <w:num w:numId="5">
    <w:abstractNumId w:val="9"/>
  </w:num>
  <w:num w:numId="6">
    <w:abstractNumId w:val="14"/>
  </w:num>
  <w:num w:numId="7">
    <w:abstractNumId w:val="4"/>
  </w:num>
  <w:num w:numId="8">
    <w:abstractNumId w:val="2"/>
  </w:num>
  <w:num w:numId="9">
    <w:abstractNumId w:val="13"/>
  </w:num>
  <w:num w:numId="10">
    <w:abstractNumId w:val="0"/>
  </w:num>
  <w:num w:numId="11">
    <w:abstractNumId w:val="5"/>
  </w:num>
  <w:num w:numId="12">
    <w:abstractNumId w:val="8"/>
  </w:num>
  <w:num w:numId="13">
    <w:abstractNumId w:val="3"/>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A90"/>
    <w:rsid w:val="00003979"/>
    <w:rsid w:val="00004EBB"/>
    <w:rsid w:val="00011028"/>
    <w:rsid w:val="00014D61"/>
    <w:rsid w:val="00015769"/>
    <w:rsid w:val="00027691"/>
    <w:rsid w:val="000303D8"/>
    <w:rsid w:val="00031A05"/>
    <w:rsid w:val="00054414"/>
    <w:rsid w:val="000547D4"/>
    <w:rsid w:val="00062EA6"/>
    <w:rsid w:val="00064F13"/>
    <w:rsid w:val="0006706D"/>
    <w:rsid w:val="00071405"/>
    <w:rsid w:val="000723D3"/>
    <w:rsid w:val="00073046"/>
    <w:rsid w:val="00073CC0"/>
    <w:rsid w:val="00073CDA"/>
    <w:rsid w:val="00074441"/>
    <w:rsid w:val="00077ED7"/>
    <w:rsid w:val="00080E6F"/>
    <w:rsid w:val="00082DB0"/>
    <w:rsid w:val="00083998"/>
    <w:rsid w:val="000870E2"/>
    <w:rsid w:val="00091632"/>
    <w:rsid w:val="000B1963"/>
    <w:rsid w:val="000B2B5B"/>
    <w:rsid w:val="000B49DB"/>
    <w:rsid w:val="000B4D0C"/>
    <w:rsid w:val="000B6695"/>
    <w:rsid w:val="000B6A19"/>
    <w:rsid w:val="000C107A"/>
    <w:rsid w:val="000C3F12"/>
    <w:rsid w:val="000D19C5"/>
    <w:rsid w:val="000D2340"/>
    <w:rsid w:val="000E2535"/>
    <w:rsid w:val="000E51B7"/>
    <w:rsid w:val="000E56F0"/>
    <w:rsid w:val="000E5B30"/>
    <w:rsid w:val="000E6320"/>
    <w:rsid w:val="000F1961"/>
    <w:rsid w:val="000F3191"/>
    <w:rsid w:val="000F3518"/>
    <w:rsid w:val="0012324E"/>
    <w:rsid w:val="0012411D"/>
    <w:rsid w:val="001327C3"/>
    <w:rsid w:val="00134394"/>
    <w:rsid w:val="00135EBA"/>
    <w:rsid w:val="00142950"/>
    <w:rsid w:val="00144EB9"/>
    <w:rsid w:val="00146059"/>
    <w:rsid w:val="00146B3D"/>
    <w:rsid w:val="00154C84"/>
    <w:rsid w:val="00170A4B"/>
    <w:rsid w:val="00172164"/>
    <w:rsid w:val="0018324F"/>
    <w:rsid w:val="001841E2"/>
    <w:rsid w:val="00184C83"/>
    <w:rsid w:val="001879C0"/>
    <w:rsid w:val="00187FA1"/>
    <w:rsid w:val="001901F9"/>
    <w:rsid w:val="0019045C"/>
    <w:rsid w:val="00192EB6"/>
    <w:rsid w:val="0019672F"/>
    <w:rsid w:val="001A6C35"/>
    <w:rsid w:val="001A740F"/>
    <w:rsid w:val="001A7F9B"/>
    <w:rsid w:val="001B4563"/>
    <w:rsid w:val="001B4B30"/>
    <w:rsid w:val="001B5CFB"/>
    <w:rsid w:val="001B67CC"/>
    <w:rsid w:val="001B7F5A"/>
    <w:rsid w:val="001C1D22"/>
    <w:rsid w:val="001C3B89"/>
    <w:rsid w:val="001C533A"/>
    <w:rsid w:val="001D040A"/>
    <w:rsid w:val="001D479B"/>
    <w:rsid w:val="001D48D9"/>
    <w:rsid w:val="001D5162"/>
    <w:rsid w:val="001D5F17"/>
    <w:rsid w:val="001D6F18"/>
    <w:rsid w:val="001D7FD4"/>
    <w:rsid w:val="001E42A3"/>
    <w:rsid w:val="001F6FA2"/>
    <w:rsid w:val="001F7D2C"/>
    <w:rsid w:val="002049D8"/>
    <w:rsid w:val="00207AD4"/>
    <w:rsid w:val="00207C5B"/>
    <w:rsid w:val="00213423"/>
    <w:rsid w:val="00214902"/>
    <w:rsid w:val="00214A04"/>
    <w:rsid w:val="00220458"/>
    <w:rsid w:val="002212D5"/>
    <w:rsid w:val="00227E56"/>
    <w:rsid w:val="00231CD8"/>
    <w:rsid w:val="00236604"/>
    <w:rsid w:val="00240C0D"/>
    <w:rsid w:val="00243827"/>
    <w:rsid w:val="0025011D"/>
    <w:rsid w:val="0025277E"/>
    <w:rsid w:val="00255331"/>
    <w:rsid w:val="0025721A"/>
    <w:rsid w:val="0026485A"/>
    <w:rsid w:val="00265401"/>
    <w:rsid w:val="0026785F"/>
    <w:rsid w:val="002735B3"/>
    <w:rsid w:val="00275051"/>
    <w:rsid w:val="00275A9A"/>
    <w:rsid w:val="00275B4E"/>
    <w:rsid w:val="00295C08"/>
    <w:rsid w:val="00297599"/>
    <w:rsid w:val="00297E38"/>
    <w:rsid w:val="002A0F71"/>
    <w:rsid w:val="002A6227"/>
    <w:rsid w:val="002B40CF"/>
    <w:rsid w:val="002C0D80"/>
    <w:rsid w:val="002C14C6"/>
    <w:rsid w:val="002C464F"/>
    <w:rsid w:val="002C620F"/>
    <w:rsid w:val="002D0E6C"/>
    <w:rsid w:val="002D3098"/>
    <w:rsid w:val="002D455B"/>
    <w:rsid w:val="002D74AF"/>
    <w:rsid w:val="002E378F"/>
    <w:rsid w:val="002E3F99"/>
    <w:rsid w:val="002E4E54"/>
    <w:rsid w:val="002E7542"/>
    <w:rsid w:val="002F166E"/>
    <w:rsid w:val="002F2500"/>
    <w:rsid w:val="00300DF3"/>
    <w:rsid w:val="0030239F"/>
    <w:rsid w:val="00310722"/>
    <w:rsid w:val="003131EF"/>
    <w:rsid w:val="00315F36"/>
    <w:rsid w:val="00321E95"/>
    <w:rsid w:val="00323A0D"/>
    <w:rsid w:val="0032439E"/>
    <w:rsid w:val="0032669C"/>
    <w:rsid w:val="00327D18"/>
    <w:rsid w:val="00332ACF"/>
    <w:rsid w:val="00335E62"/>
    <w:rsid w:val="00336D13"/>
    <w:rsid w:val="00342A21"/>
    <w:rsid w:val="0034567E"/>
    <w:rsid w:val="00347D12"/>
    <w:rsid w:val="003507FA"/>
    <w:rsid w:val="0035221B"/>
    <w:rsid w:val="00355647"/>
    <w:rsid w:val="00382B3B"/>
    <w:rsid w:val="003870D5"/>
    <w:rsid w:val="00393B25"/>
    <w:rsid w:val="003A30EA"/>
    <w:rsid w:val="003A5226"/>
    <w:rsid w:val="003B1DD9"/>
    <w:rsid w:val="003B2E96"/>
    <w:rsid w:val="003B473D"/>
    <w:rsid w:val="003C1A16"/>
    <w:rsid w:val="003C2271"/>
    <w:rsid w:val="003C36F9"/>
    <w:rsid w:val="003C5B50"/>
    <w:rsid w:val="003C6C8C"/>
    <w:rsid w:val="003C713A"/>
    <w:rsid w:val="003D2E5C"/>
    <w:rsid w:val="003D3969"/>
    <w:rsid w:val="003D39C7"/>
    <w:rsid w:val="003D5633"/>
    <w:rsid w:val="003E1646"/>
    <w:rsid w:val="003E1CAA"/>
    <w:rsid w:val="003E446B"/>
    <w:rsid w:val="003F3247"/>
    <w:rsid w:val="003F4F3B"/>
    <w:rsid w:val="003F615F"/>
    <w:rsid w:val="00403D09"/>
    <w:rsid w:val="0040475A"/>
    <w:rsid w:val="00414192"/>
    <w:rsid w:val="00415EDA"/>
    <w:rsid w:val="00417E78"/>
    <w:rsid w:val="00420F5E"/>
    <w:rsid w:val="004229E5"/>
    <w:rsid w:val="00433C0C"/>
    <w:rsid w:val="0043538A"/>
    <w:rsid w:val="00436B4E"/>
    <w:rsid w:val="004436EB"/>
    <w:rsid w:val="00450E8D"/>
    <w:rsid w:val="0045193B"/>
    <w:rsid w:val="00452CCB"/>
    <w:rsid w:val="004535D3"/>
    <w:rsid w:val="004538C1"/>
    <w:rsid w:val="00454F6D"/>
    <w:rsid w:val="0045555E"/>
    <w:rsid w:val="0046149A"/>
    <w:rsid w:val="00466F54"/>
    <w:rsid w:val="00472EDD"/>
    <w:rsid w:val="00474720"/>
    <w:rsid w:val="00481B7F"/>
    <w:rsid w:val="0048384B"/>
    <w:rsid w:val="00490EF2"/>
    <w:rsid w:val="004A0AD7"/>
    <w:rsid w:val="004A7A31"/>
    <w:rsid w:val="004B2C76"/>
    <w:rsid w:val="004B2E87"/>
    <w:rsid w:val="004B55E8"/>
    <w:rsid w:val="004C6714"/>
    <w:rsid w:val="004C6E57"/>
    <w:rsid w:val="004D3CE7"/>
    <w:rsid w:val="004D5EDC"/>
    <w:rsid w:val="004E4A3A"/>
    <w:rsid w:val="004E54EA"/>
    <w:rsid w:val="004F4038"/>
    <w:rsid w:val="005058C4"/>
    <w:rsid w:val="00505EE8"/>
    <w:rsid w:val="00510C22"/>
    <w:rsid w:val="005117FF"/>
    <w:rsid w:val="0051299E"/>
    <w:rsid w:val="00520B68"/>
    <w:rsid w:val="0052287B"/>
    <w:rsid w:val="005322FF"/>
    <w:rsid w:val="005342CD"/>
    <w:rsid w:val="005464CE"/>
    <w:rsid w:val="005474F1"/>
    <w:rsid w:val="00550813"/>
    <w:rsid w:val="00550AB8"/>
    <w:rsid w:val="00550F53"/>
    <w:rsid w:val="0055219A"/>
    <w:rsid w:val="00563C55"/>
    <w:rsid w:val="005658D3"/>
    <w:rsid w:val="0056599B"/>
    <w:rsid w:val="005665A1"/>
    <w:rsid w:val="00566F4C"/>
    <w:rsid w:val="00567CE4"/>
    <w:rsid w:val="0057090B"/>
    <w:rsid w:val="00571803"/>
    <w:rsid w:val="005718D6"/>
    <w:rsid w:val="00575D76"/>
    <w:rsid w:val="00576804"/>
    <w:rsid w:val="00583337"/>
    <w:rsid w:val="00586B8F"/>
    <w:rsid w:val="00587DDA"/>
    <w:rsid w:val="00596355"/>
    <w:rsid w:val="005970FF"/>
    <w:rsid w:val="005A6A19"/>
    <w:rsid w:val="005B496C"/>
    <w:rsid w:val="005C05C4"/>
    <w:rsid w:val="005C2D50"/>
    <w:rsid w:val="005D3FFB"/>
    <w:rsid w:val="005E0089"/>
    <w:rsid w:val="006001C4"/>
    <w:rsid w:val="00602DD8"/>
    <w:rsid w:val="00604B76"/>
    <w:rsid w:val="00605ADB"/>
    <w:rsid w:val="00615AE6"/>
    <w:rsid w:val="0061669B"/>
    <w:rsid w:val="0062009C"/>
    <w:rsid w:val="00623651"/>
    <w:rsid w:val="00626848"/>
    <w:rsid w:val="00633054"/>
    <w:rsid w:val="006353C4"/>
    <w:rsid w:val="0063644E"/>
    <w:rsid w:val="00636A18"/>
    <w:rsid w:val="006406B6"/>
    <w:rsid w:val="00644E69"/>
    <w:rsid w:val="00646411"/>
    <w:rsid w:val="00651C99"/>
    <w:rsid w:val="00656B54"/>
    <w:rsid w:val="0066000B"/>
    <w:rsid w:val="0066340B"/>
    <w:rsid w:val="0066650E"/>
    <w:rsid w:val="00666803"/>
    <w:rsid w:val="00671030"/>
    <w:rsid w:val="00677880"/>
    <w:rsid w:val="00680748"/>
    <w:rsid w:val="00682314"/>
    <w:rsid w:val="006933AB"/>
    <w:rsid w:val="006A0458"/>
    <w:rsid w:val="006A666D"/>
    <w:rsid w:val="006A771D"/>
    <w:rsid w:val="006B27D0"/>
    <w:rsid w:val="006C000B"/>
    <w:rsid w:val="006C04E0"/>
    <w:rsid w:val="006C248D"/>
    <w:rsid w:val="006C2FF4"/>
    <w:rsid w:val="006C7FE1"/>
    <w:rsid w:val="006D4EF6"/>
    <w:rsid w:val="006D572F"/>
    <w:rsid w:val="006D6798"/>
    <w:rsid w:val="006E01BD"/>
    <w:rsid w:val="006E22D2"/>
    <w:rsid w:val="006E27C3"/>
    <w:rsid w:val="006E2896"/>
    <w:rsid w:val="006E4908"/>
    <w:rsid w:val="006F1C35"/>
    <w:rsid w:val="007010E6"/>
    <w:rsid w:val="00701B3D"/>
    <w:rsid w:val="0070279C"/>
    <w:rsid w:val="00702FB1"/>
    <w:rsid w:val="00703021"/>
    <w:rsid w:val="0070402D"/>
    <w:rsid w:val="00712911"/>
    <w:rsid w:val="007133FB"/>
    <w:rsid w:val="00714529"/>
    <w:rsid w:val="00720ECF"/>
    <w:rsid w:val="00725E61"/>
    <w:rsid w:val="00726547"/>
    <w:rsid w:val="00741158"/>
    <w:rsid w:val="00746EE0"/>
    <w:rsid w:val="00750AE2"/>
    <w:rsid w:val="007513C3"/>
    <w:rsid w:val="007538F1"/>
    <w:rsid w:val="00753E0A"/>
    <w:rsid w:val="0075654E"/>
    <w:rsid w:val="0076291E"/>
    <w:rsid w:val="00767C04"/>
    <w:rsid w:val="00767D6D"/>
    <w:rsid w:val="00772286"/>
    <w:rsid w:val="00775F1D"/>
    <w:rsid w:val="007765AD"/>
    <w:rsid w:val="00787512"/>
    <w:rsid w:val="00790E8E"/>
    <w:rsid w:val="007941C9"/>
    <w:rsid w:val="007941E7"/>
    <w:rsid w:val="00795CB7"/>
    <w:rsid w:val="00796B0C"/>
    <w:rsid w:val="007A0467"/>
    <w:rsid w:val="007A302F"/>
    <w:rsid w:val="007A5FB0"/>
    <w:rsid w:val="007B41C8"/>
    <w:rsid w:val="007B6CCD"/>
    <w:rsid w:val="007B7DE8"/>
    <w:rsid w:val="007C731E"/>
    <w:rsid w:val="007D33AC"/>
    <w:rsid w:val="007D5546"/>
    <w:rsid w:val="007D5760"/>
    <w:rsid w:val="007E0B2E"/>
    <w:rsid w:val="007E11BF"/>
    <w:rsid w:val="007E4E14"/>
    <w:rsid w:val="007F63C2"/>
    <w:rsid w:val="00805F08"/>
    <w:rsid w:val="00811CEA"/>
    <w:rsid w:val="008126C7"/>
    <w:rsid w:val="00816121"/>
    <w:rsid w:val="00821E6E"/>
    <w:rsid w:val="008234FB"/>
    <w:rsid w:val="008305EE"/>
    <w:rsid w:val="008319D7"/>
    <w:rsid w:val="00832A2A"/>
    <w:rsid w:val="0083479A"/>
    <w:rsid w:val="008364D3"/>
    <w:rsid w:val="00836E62"/>
    <w:rsid w:val="00842F2C"/>
    <w:rsid w:val="00851F44"/>
    <w:rsid w:val="008536B9"/>
    <w:rsid w:val="00854B9D"/>
    <w:rsid w:val="00854FBA"/>
    <w:rsid w:val="0085534C"/>
    <w:rsid w:val="008574C4"/>
    <w:rsid w:val="008604E6"/>
    <w:rsid w:val="008615E3"/>
    <w:rsid w:val="008647F6"/>
    <w:rsid w:val="008657CE"/>
    <w:rsid w:val="00871D5E"/>
    <w:rsid w:val="008756B0"/>
    <w:rsid w:val="008765EC"/>
    <w:rsid w:val="00894446"/>
    <w:rsid w:val="0089503C"/>
    <w:rsid w:val="008956C9"/>
    <w:rsid w:val="008962B8"/>
    <w:rsid w:val="008A328E"/>
    <w:rsid w:val="008A4DE7"/>
    <w:rsid w:val="008B1ACB"/>
    <w:rsid w:val="008B759F"/>
    <w:rsid w:val="008C4381"/>
    <w:rsid w:val="008D68E2"/>
    <w:rsid w:val="008E0769"/>
    <w:rsid w:val="008E6405"/>
    <w:rsid w:val="00900E51"/>
    <w:rsid w:val="00906806"/>
    <w:rsid w:val="0091070F"/>
    <w:rsid w:val="009146FC"/>
    <w:rsid w:val="00916ABE"/>
    <w:rsid w:val="00920EDC"/>
    <w:rsid w:val="00923F4E"/>
    <w:rsid w:val="00925845"/>
    <w:rsid w:val="00926284"/>
    <w:rsid w:val="00927178"/>
    <w:rsid w:val="009318FA"/>
    <w:rsid w:val="00941138"/>
    <w:rsid w:val="00947DDA"/>
    <w:rsid w:val="00952526"/>
    <w:rsid w:val="00954C28"/>
    <w:rsid w:val="009569B6"/>
    <w:rsid w:val="00957063"/>
    <w:rsid w:val="009576C8"/>
    <w:rsid w:val="009645C8"/>
    <w:rsid w:val="00970F3A"/>
    <w:rsid w:val="009847ED"/>
    <w:rsid w:val="00991D42"/>
    <w:rsid w:val="009951C5"/>
    <w:rsid w:val="009962F2"/>
    <w:rsid w:val="00997478"/>
    <w:rsid w:val="009A2C7A"/>
    <w:rsid w:val="009A4240"/>
    <w:rsid w:val="009A54E4"/>
    <w:rsid w:val="009A6308"/>
    <w:rsid w:val="009B1908"/>
    <w:rsid w:val="009B454B"/>
    <w:rsid w:val="009B7EF8"/>
    <w:rsid w:val="009C01CD"/>
    <w:rsid w:val="009C12A7"/>
    <w:rsid w:val="009C3356"/>
    <w:rsid w:val="009C5B7A"/>
    <w:rsid w:val="009D0C91"/>
    <w:rsid w:val="009D5B35"/>
    <w:rsid w:val="009D66FE"/>
    <w:rsid w:val="009F1930"/>
    <w:rsid w:val="009F24DE"/>
    <w:rsid w:val="009F2541"/>
    <w:rsid w:val="009F7084"/>
    <w:rsid w:val="00A17E5E"/>
    <w:rsid w:val="00A217A5"/>
    <w:rsid w:val="00A22AED"/>
    <w:rsid w:val="00A23521"/>
    <w:rsid w:val="00A25C3D"/>
    <w:rsid w:val="00A27AB6"/>
    <w:rsid w:val="00A27B95"/>
    <w:rsid w:val="00A36506"/>
    <w:rsid w:val="00A366B3"/>
    <w:rsid w:val="00A37255"/>
    <w:rsid w:val="00A41243"/>
    <w:rsid w:val="00A51159"/>
    <w:rsid w:val="00A5241C"/>
    <w:rsid w:val="00A52A9A"/>
    <w:rsid w:val="00A5632F"/>
    <w:rsid w:val="00A63CC0"/>
    <w:rsid w:val="00A6555E"/>
    <w:rsid w:val="00A65D2D"/>
    <w:rsid w:val="00A667D7"/>
    <w:rsid w:val="00A7110A"/>
    <w:rsid w:val="00A71B58"/>
    <w:rsid w:val="00A739B6"/>
    <w:rsid w:val="00A7499F"/>
    <w:rsid w:val="00A80B55"/>
    <w:rsid w:val="00A812E3"/>
    <w:rsid w:val="00A823EB"/>
    <w:rsid w:val="00A83593"/>
    <w:rsid w:val="00A8728E"/>
    <w:rsid w:val="00A90123"/>
    <w:rsid w:val="00A9041C"/>
    <w:rsid w:val="00A92C27"/>
    <w:rsid w:val="00A972AB"/>
    <w:rsid w:val="00A97DEF"/>
    <w:rsid w:val="00AA21F5"/>
    <w:rsid w:val="00AA51AF"/>
    <w:rsid w:val="00AA55C0"/>
    <w:rsid w:val="00AB2B5F"/>
    <w:rsid w:val="00AB4BB8"/>
    <w:rsid w:val="00AB7FC7"/>
    <w:rsid w:val="00AD07A9"/>
    <w:rsid w:val="00AD197A"/>
    <w:rsid w:val="00AD444B"/>
    <w:rsid w:val="00AD525D"/>
    <w:rsid w:val="00AD5DC2"/>
    <w:rsid w:val="00AD6842"/>
    <w:rsid w:val="00AE16B2"/>
    <w:rsid w:val="00AE2EE7"/>
    <w:rsid w:val="00AE6603"/>
    <w:rsid w:val="00AF0013"/>
    <w:rsid w:val="00AF39B5"/>
    <w:rsid w:val="00AF62E0"/>
    <w:rsid w:val="00AF7932"/>
    <w:rsid w:val="00B002E3"/>
    <w:rsid w:val="00B01DC8"/>
    <w:rsid w:val="00B05BD7"/>
    <w:rsid w:val="00B0615F"/>
    <w:rsid w:val="00B073A0"/>
    <w:rsid w:val="00B226FF"/>
    <w:rsid w:val="00B25A82"/>
    <w:rsid w:val="00B37109"/>
    <w:rsid w:val="00B42058"/>
    <w:rsid w:val="00B4413F"/>
    <w:rsid w:val="00B4699D"/>
    <w:rsid w:val="00B55758"/>
    <w:rsid w:val="00B55FCC"/>
    <w:rsid w:val="00B5630C"/>
    <w:rsid w:val="00B6038F"/>
    <w:rsid w:val="00B646E8"/>
    <w:rsid w:val="00B658CD"/>
    <w:rsid w:val="00B737E2"/>
    <w:rsid w:val="00B74E45"/>
    <w:rsid w:val="00B82908"/>
    <w:rsid w:val="00B83368"/>
    <w:rsid w:val="00B84080"/>
    <w:rsid w:val="00B84ED9"/>
    <w:rsid w:val="00B856EA"/>
    <w:rsid w:val="00B86890"/>
    <w:rsid w:val="00B94701"/>
    <w:rsid w:val="00B955D5"/>
    <w:rsid w:val="00B976E9"/>
    <w:rsid w:val="00B9790A"/>
    <w:rsid w:val="00BA00DB"/>
    <w:rsid w:val="00BB16A2"/>
    <w:rsid w:val="00BB2002"/>
    <w:rsid w:val="00BB3E11"/>
    <w:rsid w:val="00BC08C1"/>
    <w:rsid w:val="00BC1170"/>
    <w:rsid w:val="00BC171B"/>
    <w:rsid w:val="00BC284E"/>
    <w:rsid w:val="00BD0B65"/>
    <w:rsid w:val="00BE0177"/>
    <w:rsid w:val="00BE3960"/>
    <w:rsid w:val="00BF2E0C"/>
    <w:rsid w:val="00BF7563"/>
    <w:rsid w:val="00C00AA0"/>
    <w:rsid w:val="00C026E3"/>
    <w:rsid w:val="00C02B40"/>
    <w:rsid w:val="00C02C32"/>
    <w:rsid w:val="00C03A56"/>
    <w:rsid w:val="00C03E09"/>
    <w:rsid w:val="00C07B25"/>
    <w:rsid w:val="00C07FCB"/>
    <w:rsid w:val="00C12D65"/>
    <w:rsid w:val="00C13F55"/>
    <w:rsid w:val="00C1564C"/>
    <w:rsid w:val="00C23CEA"/>
    <w:rsid w:val="00C301AD"/>
    <w:rsid w:val="00C331DF"/>
    <w:rsid w:val="00C33F67"/>
    <w:rsid w:val="00C3762B"/>
    <w:rsid w:val="00C421C7"/>
    <w:rsid w:val="00C50A3C"/>
    <w:rsid w:val="00C563AD"/>
    <w:rsid w:val="00C56664"/>
    <w:rsid w:val="00C6194A"/>
    <w:rsid w:val="00C62657"/>
    <w:rsid w:val="00C63A48"/>
    <w:rsid w:val="00C63FF5"/>
    <w:rsid w:val="00C64662"/>
    <w:rsid w:val="00C64ADF"/>
    <w:rsid w:val="00C64EDB"/>
    <w:rsid w:val="00C656A7"/>
    <w:rsid w:val="00C74078"/>
    <w:rsid w:val="00C81C15"/>
    <w:rsid w:val="00C835ED"/>
    <w:rsid w:val="00C83F6F"/>
    <w:rsid w:val="00C84976"/>
    <w:rsid w:val="00C8756E"/>
    <w:rsid w:val="00C90773"/>
    <w:rsid w:val="00C908C8"/>
    <w:rsid w:val="00C90FD4"/>
    <w:rsid w:val="00C92AE2"/>
    <w:rsid w:val="00C938A2"/>
    <w:rsid w:val="00CA2633"/>
    <w:rsid w:val="00CA5999"/>
    <w:rsid w:val="00CC5E6F"/>
    <w:rsid w:val="00CE0991"/>
    <w:rsid w:val="00CF05DC"/>
    <w:rsid w:val="00CF29A9"/>
    <w:rsid w:val="00CF2BC4"/>
    <w:rsid w:val="00D0351F"/>
    <w:rsid w:val="00D03EDD"/>
    <w:rsid w:val="00D1120F"/>
    <w:rsid w:val="00D14E4E"/>
    <w:rsid w:val="00D22C1E"/>
    <w:rsid w:val="00D257A9"/>
    <w:rsid w:val="00D26C57"/>
    <w:rsid w:val="00D27E03"/>
    <w:rsid w:val="00D33D0D"/>
    <w:rsid w:val="00D40A7B"/>
    <w:rsid w:val="00D44493"/>
    <w:rsid w:val="00D46398"/>
    <w:rsid w:val="00D52BEA"/>
    <w:rsid w:val="00D54FF9"/>
    <w:rsid w:val="00D558D4"/>
    <w:rsid w:val="00D55A59"/>
    <w:rsid w:val="00D63C1D"/>
    <w:rsid w:val="00D7012F"/>
    <w:rsid w:val="00D71D20"/>
    <w:rsid w:val="00D72AD3"/>
    <w:rsid w:val="00D739B8"/>
    <w:rsid w:val="00D765E9"/>
    <w:rsid w:val="00D76BBF"/>
    <w:rsid w:val="00D777BA"/>
    <w:rsid w:val="00D82EF2"/>
    <w:rsid w:val="00D838BB"/>
    <w:rsid w:val="00D85597"/>
    <w:rsid w:val="00D8620D"/>
    <w:rsid w:val="00D9174F"/>
    <w:rsid w:val="00D93D29"/>
    <w:rsid w:val="00DA7E92"/>
    <w:rsid w:val="00DC3928"/>
    <w:rsid w:val="00DC4083"/>
    <w:rsid w:val="00DC4A5C"/>
    <w:rsid w:val="00DC5D16"/>
    <w:rsid w:val="00DC69DB"/>
    <w:rsid w:val="00DD5918"/>
    <w:rsid w:val="00DD6CC5"/>
    <w:rsid w:val="00DD6D78"/>
    <w:rsid w:val="00DE5B22"/>
    <w:rsid w:val="00DE61A8"/>
    <w:rsid w:val="00E0259F"/>
    <w:rsid w:val="00E047F6"/>
    <w:rsid w:val="00E06699"/>
    <w:rsid w:val="00E07404"/>
    <w:rsid w:val="00E11086"/>
    <w:rsid w:val="00E1111A"/>
    <w:rsid w:val="00E12067"/>
    <w:rsid w:val="00E12B0C"/>
    <w:rsid w:val="00E12CE0"/>
    <w:rsid w:val="00E16018"/>
    <w:rsid w:val="00E168B2"/>
    <w:rsid w:val="00E20F15"/>
    <w:rsid w:val="00E27F93"/>
    <w:rsid w:val="00E3551F"/>
    <w:rsid w:val="00E35D94"/>
    <w:rsid w:val="00E57E72"/>
    <w:rsid w:val="00E60732"/>
    <w:rsid w:val="00E65352"/>
    <w:rsid w:val="00E71ED3"/>
    <w:rsid w:val="00E743DA"/>
    <w:rsid w:val="00E7441B"/>
    <w:rsid w:val="00E76D9C"/>
    <w:rsid w:val="00E77E5F"/>
    <w:rsid w:val="00E8062F"/>
    <w:rsid w:val="00E80AD9"/>
    <w:rsid w:val="00E940E9"/>
    <w:rsid w:val="00E94847"/>
    <w:rsid w:val="00E95150"/>
    <w:rsid w:val="00E9520B"/>
    <w:rsid w:val="00EA2853"/>
    <w:rsid w:val="00EA41BD"/>
    <w:rsid w:val="00EB755D"/>
    <w:rsid w:val="00EC4B75"/>
    <w:rsid w:val="00EC50E7"/>
    <w:rsid w:val="00ED4995"/>
    <w:rsid w:val="00EE1FA8"/>
    <w:rsid w:val="00EE2693"/>
    <w:rsid w:val="00EF004D"/>
    <w:rsid w:val="00EF023B"/>
    <w:rsid w:val="00EF2E04"/>
    <w:rsid w:val="00EF336F"/>
    <w:rsid w:val="00EF5DE4"/>
    <w:rsid w:val="00EF6750"/>
    <w:rsid w:val="00EF7DDC"/>
    <w:rsid w:val="00F0142E"/>
    <w:rsid w:val="00F03080"/>
    <w:rsid w:val="00F0318F"/>
    <w:rsid w:val="00F13055"/>
    <w:rsid w:val="00F13193"/>
    <w:rsid w:val="00F13BCE"/>
    <w:rsid w:val="00F1647D"/>
    <w:rsid w:val="00F2460C"/>
    <w:rsid w:val="00F26851"/>
    <w:rsid w:val="00F33930"/>
    <w:rsid w:val="00F33CAB"/>
    <w:rsid w:val="00F343E4"/>
    <w:rsid w:val="00F41272"/>
    <w:rsid w:val="00F51D52"/>
    <w:rsid w:val="00F52455"/>
    <w:rsid w:val="00F56A8F"/>
    <w:rsid w:val="00F578FE"/>
    <w:rsid w:val="00F60D7B"/>
    <w:rsid w:val="00F61433"/>
    <w:rsid w:val="00F63992"/>
    <w:rsid w:val="00F63CE0"/>
    <w:rsid w:val="00F63D8D"/>
    <w:rsid w:val="00F6480E"/>
    <w:rsid w:val="00F66495"/>
    <w:rsid w:val="00F66807"/>
    <w:rsid w:val="00F7215C"/>
    <w:rsid w:val="00F77F54"/>
    <w:rsid w:val="00F82732"/>
    <w:rsid w:val="00F92455"/>
    <w:rsid w:val="00F940B9"/>
    <w:rsid w:val="00F96027"/>
    <w:rsid w:val="00F96D4E"/>
    <w:rsid w:val="00FA00E8"/>
    <w:rsid w:val="00FA16E1"/>
    <w:rsid w:val="00FA2B54"/>
    <w:rsid w:val="00FA418B"/>
    <w:rsid w:val="00FA44CA"/>
    <w:rsid w:val="00FA4A4F"/>
    <w:rsid w:val="00FB2179"/>
    <w:rsid w:val="00FC04DE"/>
    <w:rsid w:val="00FC448C"/>
    <w:rsid w:val="00FC4825"/>
    <w:rsid w:val="00FC4DF4"/>
    <w:rsid w:val="00FC5A90"/>
    <w:rsid w:val="00FC5CFE"/>
    <w:rsid w:val="00FD16B5"/>
    <w:rsid w:val="00FD231C"/>
    <w:rsid w:val="00FD3774"/>
    <w:rsid w:val="00FD4C13"/>
    <w:rsid w:val="00FE6940"/>
    <w:rsid w:val="00FF08EA"/>
    <w:rsid w:val="00FF3AED"/>
    <w:rsid w:val="00FF78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307DB"/>
  <w15:chartTrackingRefBased/>
  <w15:docId w15:val="{2E489419-0C93-FA44-9DAF-D5C5E2C16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A00E8"/>
    <w:pPr>
      <w:ind w:left="720"/>
      <w:contextualSpacing/>
    </w:pPr>
  </w:style>
  <w:style w:type="paragraph" w:styleId="Revisie">
    <w:name w:val="Revision"/>
    <w:hidden/>
    <w:uiPriority w:val="99"/>
    <w:semiHidden/>
    <w:rsid w:val="006E27C3"/>
  </w:style>
  <w:style w:type="paragraph" w:styleId="Geenafstand">
    <w:name w:val="No Spacing"/>
    <w:uiPriority w:val="1"/>
    <w:qFormat/>
    <w:rsid w:val="003D3969"/>
    <w:rPr>
      <w:sz w:val="20"/>
    </w:rPr>
  </w:style>
  <w:style w:type="paragraph" w:styleId="Koptekst">
    <w:name w:val="header"/>
    <w:basedOn w:val="Standaard"/>
    <w:link w:val="KoptekstChar"/>
    <w:uiPriority w:val="99"/>
    <w:unhideWhenUsed/>
    <w:rsid w:val="00332ACF"/>
    <w:pPr>
      <w:tabs>
        <w:tab w:val="center" w:pos="4536"/>
        <w:tab w:val="right" w:pos="9072"/>
      </w:tabs>
    </w:pPr>
  </w:style>
  <w:style w:type="character" w:customStyle="1" w:styleId="KoptekstChar">
    <w:name w:val="Koptekst Char"/>
    <w:basedOn w:val="Standaardalinea-lettertype"/>
    <w:link w:val="Koptekst"/>
    <w:uiPriority w:val="99"/>
    <w:rsid w:val="00332ACF"/>
  </w:style>
  <w:style w:type="paragraph" w:styleId="Voettekst">
    <w:name w:val="footer"/>
    <w:basedOn w:val="Standaard"/>
    <w:link w:val="VoettekstChar"/>
    <w:uiPriority w:val="99"/>
    <w:unhideWhenUsed/>
    <w:rsid w:val="00332ACF"/>
    <w:pPr>
      <w:tabs>
        <w:tab w:val="center" w:pos="4536"/>
        <w:tab w:val="right" w:pos="9072"/>
      </w:tabs>
    </w:pPr>
  </w:style>
  <w:style w:type="character" w:customStyle="1" w:styleId="VoettekstChar">
    <w:name w:val="Voettekst Char"/>
    <w:basedOn w:val="Standaardalinea-lettertype"/>
    <w:link w:val="Voettekst"/>
    <w:uiPriority w:val="99"/>
    <w:rsid w:val="00332ACF"/>
  </w:style>
  <w:style w:type="paragraph" w:styleId="Ballontekst">
    <w:name w:val="Balloon Text"/>
    <w:basedOn w:val="Standaard"/>
    <w:link w:val="BallontekstChar"/>
    <w:uiPriority w:val="99"/>
    <w:semiHidden/>
    <w:unhideWhenUsed/>
    <w:rsid w:val="00B84ED9"/>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B84ED9"/>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DE61A8"/>
    <w:rPr>
      <w:sz w:val="16"/>
      <w:szCs w:val="16"/>
    </w:rPr>
  </w:style>
  <w:style w:type="paragraph" w:styleId="Tekstopmerking">
    <w:name w:val="annotation text"/>
    <w:basedOn w:val="Standaard"/>
    <w:link w:val="TekstopmerkingChar"/>
    <w:uiPriority w:val="99"/>
    <w:semiHidden/>
    <w:unhideWhenUsed/>
    <w:rsid w:val="00DE61A8"/>
    <w:rPr>
      <w:sz w:val="20"/>
      <w:szCs w:val="20"/>
    </w:rPr>
  </w:style>
  <w:style w:type="character" w:customStyle="1" w:styleId="TekstopmerkingChar">
    <w:name w:val="Tekst opmerking Char"/>
    <w:basedOn w:val="Standaardalinea-lettertype"/>
    <w:link w:val="Tekstopmerking"/>
    <w:uiPriority w:val="99"/>
    <w:semiHidden/>
    <w:rsid w:val="00DE61A8"/>
    <w:rPr>
      <w:sz w:val="20"/>
      <w:szCs w:val="20"/>
    </w:rPr>
  </w:style>
  <w:style w:type="paragraph" w:styleId="Onderwerpvanopmerking">
    <w:name w:val="annotation subject"/>
    <w:basedOn w:val="Tekstopmerking"/>
    <w:next w:val="Tekstopmerking"/>
    <w:link w:val="OnderwerpvanopmerkingChar"/>
    <w:uiPriority w:val="99"/>
    <w:semiHidden/>
    <w:unhideWhenUsed/>
    <w:rsid w:val="00DE61A8"/>
    <w:rPr>
      <w:b/>
      <w:bCs/>
    </w:rPr>
  </w:style>
  <w:style w:type="character" w:customStyle="1" w:styleId="OnderwerpvanopmerkingChar">
    <w:name w:val="Onderwerp van opmerking Char"/>
    <w:basedOn w:val="TekstopmerkingChar"/>
    <w:link w:val="Onderwerpvanopmerking"/>
    <w:uiPriority w:val="99"/>
    <w:semiHidden/>
    <w:rsid w:val="00DE61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872314">
      <w:bodyDiv w:val="1"/>
      <w:marLeft w:val="0"/>
      <w:marRight w:val="0"/>
      <w:marTop w:val="0"/>
      <w:marBottom w:val="0"/>
      <w:divBdr>
        <w:top w:val="none" w:sz="0" w:space="0" w:color="auto"/>
        <w:left w:val="none" w:sz="0" w:space="0" w:color="auto"/>
        <w:bottom w:val="none" w:sz="0" w:space="0" w:color="auto"/>
        <w:right w:val="none" w:sz="0" w:space="0" w:color="auto"/>
      </w:divBdr>
    </w:div>
    <w:div w:id="160379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51C04-922A-4164-82BD-F0118F09C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Pages>
  <Words>1861</Words>
  <Characters>10241</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Visser</dc:creator>
  <cp:keywords/>
  <dc:description/>
  <cp:lastModifiedBy>Hans van der Meer</cp:lastModifiedBy>
  <cp:revision>5</cp:revision>
  <cp:lastPrinted>2020-06-10T13:45:00Z</cp:lastPrinted>
  <dcterms:created xsi:type="dcterms:W3CDTF">2020-06-17T12:20:00Z</dcterms:created>
  <dcterms:modified xsi:type="dcterms:W3CDTF">2020-06-17T15:06:00Z</dcterms:modified>
</cp:coreProperties>
</file>