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04"/>
      </w:tblGrid>
      <w:tr w:rsidR="00586AB7" w:rsidRPr="00605048" w14:paraId="678B826F" w14:textId="77777777" w:rsidTr="00E14D49">
        <w:trPr>
          <w:trHeight w:val="1980"/>
        </w:trPr>
        <w:tc>
          <w:tcPr>
            <w:tcW w:w="2376" w:type="dxa"/>
          </w:tcPr>
          <w:p w14:paraId="58DE9F75" w14:textId="77777777" w:rsidR="00586AB7" w:rsidRPr="00605048" w:rsidRDefault="00586AB7" w:rsidP="00E14D49">
            <w:r w:rsidRPr="00605048">
              <w:rPr>
                <w:noProof/>
              </w:rPr>
              <w:drawing>
                <wp:inline distT="0" distB="0" distL="0" distR="0" wp14:anchorId="22F889CA" wp14:editId="33CAC474">
                  <wp:extent cx="1271579" cy="1212850"/>
                  <wp:effectExtent l="0" t="0" r="508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441" cy="1232749"/>
                          </a:xfrm>
                          <a:prstGeom prst="rect">
                            <a:avLst/>
                          </a:prstGeom>
                          <a:noFill/>
                          <a:ln>
                            <a:noFill/>
                          </a:ln>
                        </pic:spPr>
                      </pic:pic>
                    </a:graphicData>
                  </a:graphic>
                </wp:inline>
              </w:drawing>
            </w:r>
          </w:p>
        </w:tc>
        <w:tc>
          <w:tcPr>
            <w:tcW w:w="6804" w:type="dxa"/>
          </w:tcPr>
          <w:p w14:paraId="6F982437" w14:textId="77777777" w:rsidR="00586AB7" w:rsidRPr="00605048" w:rsidRDefault="00586AB7" w:rsidP="00E14D49">
            <w:pPr>
              <w:jc w:val="right"/>
              <w:rPr>
                <w:rFonts w:ascii="Trebuchet MS" w:hAnsi="Trebuchet MS" w:cs="Courier New"/>
                <w:sz w:val="36"/>
                <w:szCs w:val="36"/>
              </w:rPr>
            </w:pPr>
            <w:r w:rsidRPr="00605048">
              <w:rPr>
                <w:rFonts w:ascii="Verdana" w:hAnsi="Verdana" w:cs="Courier New"/>
                <w:sz w:val="36"/>
                <w:szCs w:val="36"/>
              </w:rPr>
              <w:t>Adviesraad Sociaal Domein Zuidplas</w:t>
            </w:r>
          </w:p>
          <w:p w14:paraId="3AB25495" w14:textId="77777777" w:rsidR="00586AB7" w:rsidRPr="00EF145B" w:rsidRDefault="00586AB7" w:rsidP="00E14D49">
            <w:pPr>
              <w:jc w:val="right"/>
              <w:rPr>
                <w:rFonts w:ascii="Verdana" w:hAnsi="Verdana"/>
              </w:rPr>
            </w:pPr>
          </w:p>
          <w:p w14:paraId="6663A2AE" w14:textId="77777777" w:rsidR="00586AB7" w:rsidRPr="00605048" w:rsidRDefault="00586AB7" w:rsidP="00E14D49">
            <w:pPr>
              <w:rPr>
                <w:rFonts w:ascii="Verdana" w:hAnsi="Verdana"/>
                <w:sz w:val="18"/>
                <w:szCs w:val="18"/>
              </w:rPr>
            </w:pPr>
          </w:p>
          <w:p w14:paraId="1764E327" w14:textId="77777777" w:rsidR="00586AB7" w:rsidRPr="00605048" w:rsidRDefault="00586AB7" w:rsidP="00E14D49">
            <w:pPr>
              <w:rPr>
                <w:rFonts w:ascii="Verdana" w:hAnsi="Verdana"/>
                <w:sz w:val="18"/>
                <w:szCs w:val="18"/>
              </w:rPr>
            </w:pPr>
          </w:p>
          <w:p w14:paraId="146AFEE6" w14:textId="77777777" w:rsidR="00586AB7" w:rsidRDefault="00586AB7" w:rsidP="00E14D49">
            <w:pPr>
              <w:jc w:val="right"/>
              <w:rPr>
                <w:rFonts w:ascii="Verdana" w:hAnsi="Verdana"/>
                <w:sz w:val="18"/>
                <w:szCs w:val="18"/>
              </w:rPr>
            </w:pPr>
            <w:r>
              <w:rPr>
                <w:rFonts w:ascii="Verdana" w:hAnsi="Verdana"/>
                <w:sz w:val="18"/>
                <w:szCs w:val="18"/>
              </w:rPr>
              <w:t>’s Gravenwal 27</w:t>
            </w:r>
          </w:p>
          <w:p w14:paraId="67C18C14" w14:textId="77777777" w:rsidR="00586AB7" w:rsidRDefault="00586AB7" w:rsidP="00E14D49">
            <w:pPr>
              <w:jc w:val="right"/>
              <w:rPr>
                <w:rFonts w:ascii="Verdana" w:hAnsi="Verdana"/>
                <w:sz w:val="18"/>
                <w:szCs w:val="18"/>
              </w:rPr>
            </w:pPr>
            <w:r>
              <w:rPr>
                <w:rFonts w:ascii="Verdana" w:hAnsi="Verdana"/>
                <w:sz w:val="18"/>
                <w:szCs w:val="18"/>
              </w:rPr>
              <w:t>2761 JG  Zevenhuizen</w:t>
            </w:r>
          </w:p>
          <w:p w14:paraId="0727C2E5" w14:textId="77777777" w:rsidR="00586AB7" w:rsidRPr="00605048" w:rsidRDefault="00586AB7" w:rsidP="00E14D49">
            <w:pPr>
              <w:tabs>
                <w:tab w:val="left" w:pos="1200"/>
                <w:tab w:val="right" w:pos="6588"/>
              </w:tabs>
              <w:rPr>
                <w:rFonts w:ascii="Verdana" w:hAnsi="Verdana"/>
                <w:sz w:val="18"/>
                <w:szCs w:val="18"/>
              </w:rPr>
            </w:pPr>
          </w:p>
          <w:p w14:paraId="1B6C86B0" w14:textId="77777777" w:rsidR="00586AB7" w:rsidRPr="00605048" w:rsidRDefault="00586AB7" w:rsidP="00E14D49">
            <w:pPr>
              <w:jc w:val="right"/>
              <w:rPr>
                <w:rFonts w:ascii="Verdana" w:hAnsi="Verdana"/>
                <w:sz w:val="18"/>
                <w:szCs w:val="18"/>
              </w:rPr>
            </w:pPr>
            <w:r w:rsidRPr="00605048">
              <w:rPr>
                <w:rFonts w:ascii="Verdana" w:hAnsi="Verdana"/>
                <w:sz w:val="18"/>
                <w:szCs w:val="18"/>
              </w:rPr>
              <w:t>secretaris</w:t>
            </w:r>
            <w:r>
              <w:rPr>
                <w:rFonts w:ascii="Verdana" w:hAnsi="Verdana"/>
                <w:sz w:val="18"/>
                <w:szCs w:val="18"/>
              </w:rPr>
              <w:t>@adviesraadsociaaldomeinzuidplas.nl</w:t>
            </w:r>
          </w:p>
          <w:p w14:paraId="2D77C9F5" w14:textId="77777777" w:rsidR="00586AB7" w:rsidRPr="00605048" w:rsidRDefault="00586AB7" w:rsidP="00E14D49">
            <w:pPr>
              <w:jc w:val="right"/>
            </w:pPr>
            <w:r w:rsidRPr="00605048">
              <w:t>www.advies</w:t>
            </w:r>
            <w:r>
              <w:t>raadsociaaldomein</w:t>
            </w:r>
            <w:r w:rsidRPr="00605048">
              <w:t>zuidplas.nl</w:t>
            </w:r>
          </w:p>
        </w:tc>
      </w:tr>
    </w:tbl>
    <w:p w14:paraId="47C8F6DE" w14:textId="6E17D2A2" w:rsidR="00AA73BB" w:rsidRDefault="00586AB7" w:rsidP="00032806">
      <w:pPr>
        <w:spacing w:after="0"/>
        <w:rPr>
          <w:rFonts w:ascii="Verdana" w:hAnsi="Verdana"/>
        </w:rPr>
      </w:pPr>
      <w:r w:rsidRPr="00EF145B">
        <w:rPr>
          <w:rFonts w:ascii="Verdana" w:hAnsi="Verdana"/>
        </w:rPr>
        <w:t>Datum</w:t>
      </w:r>
      <w:r w:rsidR="00FE35B4">
        <w:rPr>
          <w:rFonts w:ascii="Verdana" w:hAnsi="Verdana"/>
        </w:rPr>
        <w:tab/>
      </w:r>
      <w:r w:rsidR="00AA73BB" w:rsidRPr="00EF145B">
        <w:rPr>
          <w:rFonts w:ascii="Verdana" w:hAnsi="Verdana"/>
        </w:rPr>
        <w:t>:</w:t>
      </w:r>
      <w:r w:rsidR="00AA73BB">
        <w:rPr>
          <w:rFonts w:ascii="Verdana" w:hAnsi="Verdana"/>
        </w:rPr>
        <w:t xml:space="preserve"> </w:t>
      </w:r>
      <w:r w:rsidR="0023419C">
        <w:rPr>
          <w:rFonts w:ascii="Verdana" w:hAnsi="Verdana"/>
        </w:rPr>
        <w:t>20</w:t>
      </w:r>
      <w:r w:rsidR="00E96028">
        <w:rPr>
          <w:rFonts w:ascii="Verdana" w:hAnsi="Verdana"/>
        </w:rPr>
        <w:t xml:space="preserve"> </w:t>
      </w:r>
      <w:r w:rsidR="00742E94">
        <w:rPr>
          <w:rFonts w:ascii="Verdana" w:hAnsi="Verdana"/>
        </w:rPr>
        <w:t>december 2023</w:t>
      </w:r>
    </w:p>
    <w:p w14:paraId="751ABF38" w14:textId="4DD03C32" w:rsidR="00A418F3" w:rsidRDefault="00DD54C0" w:rsidP="00032806">
      <w:pPr>
        <w:spacing w:after="0"/>
        <w:rPr>
          <w:rFonts w:ascii="Verdana" w:hAnsi="Verdana"/>
        </w:rPr>
      </w:pPr>
      <w:r>
        <w:rPr>
          <w:rFonts w:ascii="Verdana" w:hAnsi="Verdana"/>
        </w:rPr>
        <w:t>Kenmerk</w:t>
      </w:r>
      <w:r w:rsidR="00FE35B4">
        <w:rPr>
          <w:rFonts w:ascii="Verdana" w:hAnsi="Verdana"/>
        </w:rPr>
        <w:tab/>
      </w:r>
      <w:r>
        <w:rPr>
          <w:rFonts w:ascii="Verdana" w:hAnsi="Verdana"/>
        </w:rPr>
        <w:t xml:space="preserve">: </w:t>
      </w:r>
      <w:r w:rsidR="00A418F3" w:rsidRPr="00D341D1">
        <w:rPr>
          <w:rFonts w:ascii="Verdana" w:hAnsi="Verdana"/>
        </w:rPr>
        <w:t>U23.002633</w:t>
      </w:r>
    </w:p>
    <w:p w14:paraId="1D625A05" w14:textId="3FD5A51D" w:rsidR="006C2907" w:rsidRPr="003677D6" w:rsidRDefault="008E4AD4" w:rsidP="00032806">
      <w:pPr>
        <w:spacing w:after="0"/>
        <w:rPr>
          <w:rFonts w:ascii="Verdana" w:hAnsi="Verdana" w:cs="Arial"/>
        </w:rPr>
      </w:pPr>
      <w:r>
        <w:rPr>
          <w:rFonts w:ascii="Verdana" w:hAnsi="Verdana"/>
        </w:rPr>
        <w:t>Onderwerp</w:t>
      </w:r>
      <w:r w:rsidR="00FE35B4">
        <w:rPr>
          <w:rFonts w:ascii="Verdana" w:hAnsi="Verdana"/>
        </w:rPr>
        <w:tab/>
      </w:r>
      <w:r w:rsidR="00AA73BB" w:rsidRPr="00EF145B">
        <w:rPr>
          <w:rFonts w:ascii="Verdana" w:hAnsi="Verdana"/>
        </w:rPr>
        <w:t xml:space="preserve">: </w:t>
      </w:r>
      <w:r w:rsidR="00A54EB5">
        <w:rPr>
          <w:rFonts w:ascii="Verdana" w:hAnsi="Verdana"/>
        </w:rPr>
        <w:t>Regiovisie Huiselijk geweld</w:t>
      </w:r>
    </w:p>
    <w:p w14:paraId="1A8A565F" w14:textId="77777777" w:rsidR="00D30BF7" w:rsidRDefault="00D30BF7" w:rsidP="00032806">
      <w:pPr>
        <w:spacing w:after="0"/>
        <w:rPr>
          <w:rFonts w:ascii="Verdana" w:hAnsi="Verdana" w:cs="Arial"/>
        </w:rPr>
      </w:pPr>
    </w:p>
    <w:p w14:paraId="368E8BB4" w14:textId="77777777" w:rsidR="005F473C" w:rsidRDefault="005F473C" w:rsidP="00032806">
      <w:pPr>
        <w:spacing w:after="0"/>
        <w:rPr>
          <w:rFonts w:ascii="Verdana" w:hAnsi="Verdana" w:cs="Arial"/>
        </w:rPr>
      </w:pPr>
    </w:p>
    <w:p w14:paraId="27D73982" w14:textId="48202DD6" w:rsidR="006C2907" w:rsidRPr="003677D6" w:rsidRDefault="006C2907" w:rsidP="00032806">
      <w:pPr>
        <w:spacing w:after="0"/>
        <w:rPr>
          <w:rFonts w:ascii="Verdana" w:hAnsi="Verdana" w:cs="Arial"/>
        </w:rPr>
      </w:pPr>
      <w:r w:rsidRPr="003677D6">
        <w:rPr>
          <w:rFonts w:ascii="Verdana" w:hAnsi="Verdana" w:cs="Arial"/>
        </w:rPr>
        <w:t>Geacht College,</w:t>
      </w:r>
    </w:p>
    <w:p w14:paraId="4C56548D" w14:textId="77777777" w:rsidR="00FE35B4" w:rsidRDefault="00FE35B4" w:rsidP="00032806">
      <w:pPr>
        <w:spacing w:after="0"/>
        <w:rPr>
          <w:rFonts w:ascii="Verdana" w:hAnsi="Verdana" w:cs="Arial"/>
        </w:rPr>
      </w:pPr>
    </w:p>
    <w:p w14:paraId="06C5F9E3" w14:textId="01A55AE7" w:rsidR="006C2907" w:rsidRDefault="006C2907" w:rsidP="00032806">
      <w:pPr>
        <w:spacing w:after="0"/>
        <w:rPr>
          <w:rFonts w:ascii="Verdana" w:hAnsi="Verdana" w:cs="Arial"/>
        </w:rPr>
      </w:pPr>
      <w:r w:rsidRPr="003677D6">
        <w:rPr>
          <w:rFonts w:ascii="Verdana" w:hAnsi="Verdana" w:cs="Arial"/>
        </w:rPr>
        <w:t>Hier</w:t>
      </w:r>
      <w:r w:rsidR="003C46BD">
        <w:rPr>
          <w:rFonts w:ascii="Verdana" w:hAnsi="Verdana" w:cs="Arial"/>
        </w:rPr>
        <w:t>onder vindt</w:t>
      </w:r>
      <w:r w:rsidRPr="003677D6">
        <w:rPr>
          <w:rFonts w:ascii="Verdana" w:hAnsi="Verdana" w:cs="Arial"/>
        </w:rPr>
        <w:t xml:space="preserve"> u het advies </w:t>
      </w:r>
      <w:r w:rsidR="00736671" w:rsidRPr="00736671">
        <w:rPr>
          <w:rFonts w:ascii="Verdana" w:hAnsi="Verdana" w:cs="Arial"/>
          <w:b/>
          <w:bCs/>
        </w:rPr>
        <w:t>Regiovisie Huiselijk Geweld</w:t>
      </w:r>
      <w:r w:rsidRPr="003677D6">
        <w:rPr>
          <w:rFonts w:ascii="Verdana" w:hAnsi="Verdana" w:cs="Arial"/>
        </w:rPr>
        <w:t xml:space="preserve"> van de Adviesraad Sociaal Domein Zuidplas</w:t>
      </w:r>
      <w:r w:rsidR="00DD54C0">
        <w:rPr>
          <w:rFonts w:ascii="Verdana" w:hAnsi="Verdana" w:cs="Arial"/>
        </w:rPr>
        <w:t>.</w:t>
      </w:r>
    </w:p>
    <w:p w14:paraId="2C574DCA" w14:textId="77777777" w:rsidR="00CD6BC2" w:rsidRDefault="00CD6BC2" w:rsidP="00032806">
      <w:pPr>
        <w:spacing w:after="0"/>
        <w:rPr>
          <w:rFonts w:ascii="Verdana" w:hAnsi="Verdana" w:cs="Arial"/>
        </w:rPr>
      </w:pPr>
    </w:p>
    <w:p w14:paraId="74101BC7" w14:textId="77777777" w:rsidR="006C2907" w:rsidRPr="003677D6" w:rsidRDefault="006C2907" w:rsidP="00032806">
      <w:pPr>
        <w:spacing w:after="0"/>
        <w:rPr>
          <w:rFonts w:ascii="Verdana" w:hAnsi="Verdana" w:cs="Arial"/>
        </w:rPr>
      </w:pPr>
      <w:r w:rsidRPr="003677D6">
        <w:rPr>
          <w:rFonts w:ascii="Verdana" w:hAnsi="Verdana" w:cs="Arial"/>
          <w:b/>
          <w:bCs/>
        </w:rPr>
        <w:t>Inleiding</w:t>
      </w:r>
    </w:p>
    <w:p w14:paraId="2906A8D7" w14:textId="2939EA77" w:rsidR="006C2907" w:rsidRDefault="006C2907" w:rsidP="00D341D1">
      <w:pPr>
        <w:autoSpaceDE w:val="0"/>
        <w:autoSpaceDN w:val="0"/>
        <w:adjustRightInd w:val="0"/>
        <w:spacing w:after="0" w:line="240" w:lineRule="auto"/>
        <w:rPr>
          <w:rFonts w:ascii="Verdana" w:hAnsi="Verdana" w:cs="Arial"/>
        </w:rPr>
      </w:pPr>
      <w:r w:rsidRPr="003677D6">
        <w:rPr>
          <w:rFonts w:ascii="Verdana" w:hAnsi="Verdana" w:cs="Arial"/>
        </w:rPr>
        <w:t xml:space="preserve">U heeft ons verzocht </w:t>
      </w:r>
      <w:r w:rsidR="006B135C" w:rsidRPr="00D341D1">
        <w:rPr>
          <w:rFonts w:ascii="Verdana" w:hAnsi="Verdana" w:cs="Arial"/>
        </w:rPr>
        <w:t xml:space="preserve">advies </w:t>
      </w:r>
      <w:r w:rsidR="006B135C">
        <w:rPr>
          <w:rFonts w:ascii="Verdana" w:hAnsi="Verdana" w:cs="Arial"/>
        </w:rPr>
        <w:t xml:space="preserve">uit </w:t>
      </w:r>
      <w:r w:rsidR="00B919C2">
        <w:rPr>
          <w:rFonts w:ascii="Verdana" w:hAnsi="Verdana" w:cs="Arial"/>
        </w:rPr>
        <w:t xml:space="preserve">te </w:t>
      </w:r>
      <w:r w:rsidR="006B135C">
        <w:rPr>
          <w:rFonts w:ascii="Verdana" w:hAnsi="Verdana" w:cs="Arial"/>
        </w:rPr>
        <w:t xml:space="preserve">brengen </w:t>
      </w:r>
      <w:r w:rsidR="006B135C" w:rsidRPr="00D341D1">
        <w:rPr>
          <w:rFonts w:ascii="Verdana" w:hAnsi="Verdana" w:cs="Arial"/>
        </w:rPr>
        <w:t>voor</w:t>
      </w:r>
      <w:r w:rsidR="006B135C">
        <w:rPr>
          <w:rFonts w:ascii="Verdana" w:hAnsi="Verdana" w:cs="Arial"/>
        </w:rPr>
        <w:t xml:space="preserve"> </w:t>
      </w:r>
      <w:r w:rsidR="006B135C" w:rsidRPr="00D341D1">
        <w:rPr>
          <w:rFonts w:ascii="Verdana" w:hAnsi="Verdana" w:cs="Arial"/>
        </w:rPr>
        <w:t>het opstellen van de regiovisie Huiselijk Geweld Hollands Midden “Geweld thuis samen aanpakken”.</w:t>
      </w:r>
      <w:r w:rsidR="006B135C" w:rsidDel="006B135C">
        <w:rPr>
          <w:rFonts w:ascii="Verdana" w:hAnsi="Verdana" w:cs="Arial"/>
        </w:rPr>
        <w:t xml:space="preserve"> </w:t>
      </w:r>
    </w:p>
    <w:p w14:paraId="50408F3A" w14:textId="77777777" w:rsidR="00574123" w:rsidRDefault="00574123" w:rsidP="00D341D1">
      <w:pPr>
        <w:autoSpaceDE w:val="0"/>
        <w:autoSpaceDN w:val="0"/>
        <w:adjustRightInd w:val="0"/>
        <w:spacing w:after="0" w:line="240" w:lineRule="auto"/>
        <w:rPr>
          <w:rFonts w:ascii="Verdana" w:hAnsi="Verdana" w:cs="Arial"/>
        </w:rPr>
      </w:pPr>
    </w:p>
    <w:p w14:paraId="723A0514" w14:textId="2A1E652D" w:rsidR="00940C83" w:rsidRDefault="00A668BA" w:rsidP="00032806">
      <w:pPr>
        <w:spacing w:after="0"/>
        <w:rPr>
          <w:rFonts w:ascii="Verdana" w:hAnsi="Verdana" w:cs="Arial"/>
        </w:rPr>
      </w:pPr>
      <w:r>
        <w:rPr>
          <w:rFonts w:ascii="Verdana" w:hAnsi="Verdana" w:cs="Arial"/>
        </w:rPr>
        <w:t xml:space="preserve">Huiselijk geweld is een onderwerp waar veel leed mee gepaard gaat </w:t>
      </w:r>
      <w:r w:rsidR="003C46BD">
        <w:rPr>
          <w:rFonts w:ascii="Verdana" w:hAnsi="Verdana" w:cs="Arial"/>
        </w:rPr>
        <w:t xml:space="preserve">en </w:t>
      </w:r>
      <w:r w:rsidR="00940C83">
        <w:rPr>
          <w:rFonts w:ascii="Verdana" w:hAnsi="Verdana" w:cs="Arial"/>
        </w:rPr>
        <w:t xml:space="preserve">nog </w:t>
      </w:r>
      <w:r w:rsidR="003C46BD">
        <w:rPr>
          <w:rFonts w:ascii="Verdana" w:hAnsi="Verdana" w:cs="Arial"/>
        </w:rPr>
        <w:t xml:space="preserve">veel te verbeteren valt. </w:t>
      </w:r>
      <w:r w:rsidR="00940C83">
        <w:rPr>
          <w:rFonts w:ascii="Verdana" w:hAnsi="Verdana" w:cs="Arial"/>
        </w:rPr>
        <w:t>Dit o</w:t>
      </w:r>
      <w:r w:rsidR="003C46BD">
        <w:rPr>
          <w:rFonts w:ascii="Verdana" w:hAnsi="Verdana" w:cs="Arial"/>
        </w:rPr>
        <w:t>ndanks het feit dat hier al jaren beleid op wordt gemaakt</w:t>
      </w:r>
      <w:r w:rsidR="00940C83">
        <w:rPr>
          <w:rFonts w:ascii="Verdana" w:hAnsi="Verdana" w:cs="Arial"/>
        </w:rPr>
        <w:t xml:space="preserve"> en veel budget en effort in is gestoken.</w:t>
      </w:r>
      <w:r>
        <w:rPr>
          <w:rFonts w:ascii="Verdana" w:hAnsi="Verdana" w:cs="Arial"/>
        </w:rPr>
        <w:t xml:space="preserve"> </w:t>
      </w:r>
      <w:r w:rsidR="00940C83">
        <w:rPr>
          <w:rFonts w:ascii="Verdana" w:hAnsi="Verdana" w:cs="Arial"/>
        </w:rPr>
        <w:t>Daarom moet in de regiovisie ons inziens extra aandacht worden besteed aan het feit of de beoogde resultaten realistisch</w:t>
      </w:r>
      <w:r w:rsidR="00574123">
        <w:rPr>
          <w:rFonts w:ascii="Verdana" w:hAnsi="Verdana" w:cs="Arial"/>
        </w:rPr>
        <w:t xml:space="preserve"> en meetbaar</w:t>
      </w:r>
      <w:r w:rsidR="00940C83">
        <w:rPr>
          <w:rFonts w:ascii="Verdana" w:hAnsi="Verdana" w:cs="Arial"/>
        </w:rPr>
        <w:t xml:space="preserve"> zijn en of bijstelling van een volgend jaarplan nodig is. </w:t>
      </w:r>
    </w:p>
    <w:p w14:paraId="28A8C73E" w14:textId="77777777" w:rsidR="00940C83" w:rsidRDefault="00940C83" w:rsidP="00032806">
      <w:pPr>
        <w:spacing w:after="0"/>
        <w:rPr>
          <w:rFonts w:ascii="Verdana" w:hAnsi="Verdana" w:cs="Arial"/>
        </w:rPr>
      </w:pPr>
    </w:p>
    <w:p w14:paraId="64A6751E" w14:textId="56CABC50" w:rsidR="003677D6" w:rsidRDefault="004C007F" w:rsidP="00032806">
      <w:pPr>
        <w:spacing w:after="0"/>
        <w:rPr>
          <w:rFonts w:ascii="Verdana" w:hAnsi="Verdana" w:cs="Arial"/>
        </w:rPr>
      </w:pPr>
      <w:r>
        <w:rPr>
          <w:rFonts w:ascii="Verdana" w:hAnsi="Verdana" w:cs="Arial"/>
        </w:rPr>
        <w:t xml:space="preserve">De uitgangspunten </w:t>
      </w:r>
      <w:r w:rsidR="003C46BD">
        <w:rPr>
          <w:rFonts w:ascii="Verdana" w:hAnsi="Verdana" w:cs="Arial"/>
        </w:rPr>
        <w:t xml:space="preserve">voor </w:t>
      </w:r>
      <w:r w:rsidR="00A668BA">
        <w:rPr>
          <w:rFonts w:ascii="Verdana" w:hAnsi="Verdana" w:cs="Arial"/>
        </w:rPr>
        <w:t xml:space="preserve">de regiovisie </w:t>
      </w:r>
      <w:r w:rsidR="003C46BD">
        <w:rPr>
          <w:rFonts w:ascii="Verdana" w:hAnsi="Verdana" w:cs="Arial"/>
        </w:rPr>
        <w:t xml:space="preserve">onderschrijven wij. </w:t>
      </w:r>
      <w:r w:rsidR="00E3193D">
        <w:rPr>
          <w:rFonts w:ascii="Verdana" w:hAnsi="Verdana" w:cs="Arial"/>
        </w:rPr>
        <w:t xml:space="preserve">Ook de gekozen actielijnen vinden we waardevol. </w:t>
      </w:r>
      <w:r w:rsidR="00940C83">
        <w:rPr>
          <w:rFonts w:ascii="Verdana" w:hAnsi="Verdana" w:cs="Arial"/>
        </w:rPr>
        <w:t xml:space="preserve">We geven u </w:t>
      </w:r>
      <w:r w:rsidR="00574123">
        <w:rPr>
          <w:rFonts w:ascii="Verdana" w:hAnsi="Verdana" w:cs="Arial"/>
        </w:rPr>
        <w:t>aanvullend</w:t>
      </w:r>
      <w:r w:rsidR="00940C83">
        <w:rPr>
          <w:rFonts w:ascii="Verdana" w:hAnsi="Verdana" w:cs="Arial"/>
        </w:rPr>
        <w:t xml:space="preserve"> onderstaande adviezen en punten van zorg mee. </w:t>
      </w:r>
    </w:p>
    <w:p w14:paraId="0AD94ADC" w14:textId="77777777" w:rsidR="008C59A3" w:rsidRPr="003677D6" w:rsidRDefault="008C59A3" w:rsidP="00032806">
      <w:pPr>
        <w:spacing w:after="0"/>
        <w:rPr>
          <w:rFonts w:ascii="Verdana" w:hAnsi="Verdana" w:cs="Arial"/>
        </w:rPr>
      </w:pPr>
    </w:p>
    <w:p w14:paraId="2DF702BF" w14:textId="3D063AA5" w:rsidR="006C2907" w:rsidRPr="003677D6" w:rsidRDefault="006C2907" w:rsidP="00032806">
      <w:pPr>
        <w:spacing w:after="0"/>
        <w:rPr>
          <w:rFonts w:ascii="Verdana" w:hAnsi="Verdana" w:cs="Arial"/>
        </w:rPr>
      </w:pPr>
      <w:r w:rsidRPr="003677D6">
        <w:rPr>
          <w:rFonts w:ascii="Verdana" w:hAnsi="Verdana" w:cs="Arial"/>
          <w:b/>
          <w:bCs/>
        </w:rPr>
        <w:t>Advie</w:t>
      </w:r>
      <w:r w:rsidR="007F0CB8" w:rsidRPr="00BB3890">
        <w:rPr>
          <w:rFonts w:ascii="Verdana" w:hAnsi="Verdana" w:cs="Arial"/>
          <w:b/>
          <w:bCs/>
        </w:rPr>
        <w:t>s</w:t>
      </w:r>
    </w:p>
    <w:p w14:paraId="2652B9C5" w14:textId="4393C179" w:rsidR="008C59A3" w:rsidRDefault="005E42E5" w:rsidP="00032806">
      <w:pPr>
        <w:pStyle w:val="Lijstalinea"/>
        <w:numPr>
          <w:ilvl w:val="0"/>
          <w:numId w:val="12"/>
        </w:numPr>
        <w:spacing w:after="0"/>
        <w:rPr>
          <w:rFonts w:ascii="Verdana" w:hAnsi="Verdana" w:cs="Arial"/>
        </w:rPr>
      </w:pPr>
      <w:r>
        <w:rPr>
          <w:rFonts w:ascii="Verdana" w:hAnsi="Verdana" w:cs="Arial"/>
        </w:rPr>
        <w:t>Omschrijf d</w:t>
      </w:r>
      <w:r w:rsidR="00D82EA0">
        <w:rPr>
          <w:rFonts w:ascii="Verdana" w:hAnsi="Verdana" w:cs="Arial"/>
        </w:rPr>
        <w:t>e in hoofdstuk 5 genoemde doelstellingen concreter</w:t>
      </w:r>
      <w:r>
        <w:rPr>
          <w:rFonts w:ascii="Verdana" w:hAnsi="Verdana" w:cs="Arial"/>
        </w:rPr>
        <w:t>.</w:t>
      </w:r>
      <w:r w:rsidR="00940C83">
        <w:rPr>
          <w:rFonts w:ascii="Verdana" w:hAnsi="Verdana" w:cs="Arial"/>
        </w:rPr>
        <w:t xml:space="preserve"> Zonder concrete doelstellingen</w:t>
      </w:r>
      <w:r w:rsidR="00574123">
        <w:rPr>
          <w:rFonts w:ascii="Verdana" w:hAnsi="Verdana" w:cs="Arial"/>
        </w:rPr>
        <w:t xml:space="preserve"> en het meetbaar maken van resultaten</w:t>
      </w:r>
      <w:r w:rsidR="00940C83">
        <w:rPr>
          <w:rFonts w:ascii="Verdana" w:hAnsi="Verdana" w:cs="Arial"/>
        </w:rPr>
        <w:t xml:space="preserve"> is evalueren en bijsturen onmogelijk. </w:t>
      </w:r>
    </w:p>
    <w:p w14:paraId="4F74C413" w14:textId="5B794B3E" w:rsidR="006C2907" w:rsidRDefault="0001795B" w:rsidP="00032806">
      <w:pPr>
        <w:pStyle w:val="Lijstalinea"/>
        <w:numPr>
          <w:ilvl w:val="0"/>
          <w:numId w:val="12"/>
        </w:numPr>
        <w:spacing w:after="0"/>
        <w:rPr>
          <w:rFonts w:ascii="Verdana" w:hAnsi="Verdana" w:cs="Arial"/>
        </w:rPr>
      </w:pPr>
      <w:r>
        <w:rPr>
          <w:rFonts w:ascii="Verdana" w:hAnsi="Verdana" w:cs="Arial"/>
        </w:rPr>
        <w:t xml:space="preserve">Neem bij hoofdstuk 6.2 de </w:t>
      </w:r>
      <w:r w:rsidR="00574123">
        <w:rPr>
          <w:rFonts w:ascii="Verdana" w:hAnsi="Verdana" w:cs="Arial"/>
        </w:rPr>
        <w:t xml:space="preserve">concrete </w:t>
      </w:r>
      <w:r>
        <w:rPr>
          <w:rFonts w:ascii="Verdana" w:hAnsi="Verdana" w:cs="Arial"/>
        </w:rPr>
        <w:t xml:space="preserve">doelen </w:t>
      </w:r>
      <w:r w:rsidR="00940C83">
        <w:rPr>
          <w:rFonts w:ascii="Verdana" w:hAnsi="Verdana" w:cs="Arial"/>
        </w:rPr>
        <w:t xml:space="preserve">op </w:t>
      </w:r>
      <w:r>
        <w:rPr>
          <w:rFonts w:ascii="Verdana" w:hAnsi="Verdana" w:cs="Arial"/>
        </w:rPr>
        <w:t xml:space="preserve">die </w:t>
      </w:r>
      <w:r w:rsidR="005E42E5">
        <w:rPr>
          <w:rFonts w:ascii="Verdana" w:hAnsi="Verdana" w:cs="Arial"/>
        </w:rPr>
        <w:t>iedere</w:t>
      </w:r>
      <w:r>
        <w:rPr>
          <w:rFonts w:ascii="Verdana" w:hAnsi="Verdana" w:cs="Arial"/>
        </w:rPr>
        <w:t xml:space="preserve"> gemeente moet realiseren</w:t>
      </w:r>
      <w:r w:rsidR="001F3BCD">
        <w:rPr>
          <w:rFonts w:ascii="Verdana" w:hAnsi="Verdana" w:cs="Arial"/>
        </w:rPr>
        <w:t>.</w:t>
      </w:r>
      <w:r>
        <w:rPr>
          <w:rFonts w:ascii="Verdana" w:hAnsi="Verdana" w:cs="Arial"/>
        </w:rPr>
        <w:t xml:space="preserve"> </w:t>
      </w:r>
      <w:r w:rsidR="00A13412">
        <w:rPr>
          <w:rFonts w:ascii="Verdana" w:hAnsi="Verdana" w:cs="Arial"/>
        </w:rPr>
        <w:t xml:space="preserve"> </w:t>
      </w:r>
    </w:p>
    <w:p w14:paraId="06BBBCBD" w14:textId="57487A70" w:rsidR="00736671" w:rsidRPr="00736671" w:rsidRDefault="00530A33" w:rsidP="00032806">
      <w:pPr>
        <w:pStyle w:val="Lijstalinea"/>
        <w:numPr>
          <w:ilvl w:val="0"/>
          <w:numId w:val="12"/>
        </w:numPr>
        <w:spacing w:after="0"/>
        <w:rPr>
          <w:rFonts w:ascii="Verdana" w:hAnsi="Verdana" w:cs="Arial"/>
        </w:rPr>
      </w:pPr>
      <w:r w:rsidRPr="00736671">
        <w:rPr>
          <w:rFonts w:ascii="Verdana" w:hAnsi="Verdana" w:cs="Arial"/>
        </w:rPr>
        <w:t>Maak een vertaalslag van de resultaten van de inzet uit voorgaan</w:t>
      </w:r>
      <w:r w:rsidR="005E42E5">
        <w:rPr>
          <w:rFonts w:ascii="Verdana" w:hAnsi="Verdana" w:cs="Arial"/>
        </w:rPr>
        <w:t>d visiedocument op basis van cijfermatige gegevens</w:t>
      </w:r>
      <w:r w:rsidR="00940C83">
        <w:rPr>
          <w:rFonts w:ascii="Verdana" w:hAnsi="Verdana" w:cs="Arial"/>
        </w:rPr>
        <w:t xml:space="preserve"> en bouw hier op voort.</w:t>
      </w:r>
    </w:p>
    <w:p w14:paraId="5A7C2C6C" w14:textId="4A949411" w:rsidR="001D370E" w:rsidRPr="00D341D1" w:rsidRDefault="001D370E" w:rsidP="00D341D1">
      <w:pPr>
        <w:pStyle w:val="Lijstalinea"/>
        <w:numPr>
          <w:ilvl w:val="0"/>
          <w:numId w:val="12"/>
        </w:numPr>
        <w:spacing w:after="0"/>
        <w:rPr>
          <w:rFonts w:ascii="Verdana" w:hAnsi="Verdana" w:cs="Arial"/>
        </w:rPr>
      </w:pPr>
      <w:r w:rsidRPr="00D341D1">
        <w:rPr>
          <w:rFonts w:ascii="Verdana" w:hAnsi="Verdana" w:cs="Arial"/>
        </w:rPr>
        <w:t>1 gezin 1 plan</w:t>
      </w:r>
      <w:r w:rsidRPr="001D370E">
        <w:rPr>
          <w:rFonts w:ascii="Verdana" w:hAnsi="Verdana" w:cs="Arial"/>
        </w:rPr>
        <w:t xml:space="preserve">. </w:t>
      </w:r>
      <w:r w:rsidR="00FE42F6">
        <w:rPr>
          <w:rFonts w:ascii="Verdana" w:hAnsi="Verdana" w:cs="Arial"/>
        </w:rPr>
        <w:t>Geef een duidelijke analyse waarom 1 gezin 1 plan nog onvoldoen</w:t>
      </w:r>
      <w:r w:rsidR="000958E4">
        <w:rPr>
          <w:rFonts w:ascii="Verdana" w:hAnsi="Verdana" w:cs="Arial"/>
        </w:rPr>
        <w:t>de</w:t>
      </w:r>
      <w:r w:rsidR="00FE42F6">
        <w:rPr>
          <w:rFonts w:ascii="Verdana" w:hAnsi="Verdana" w:cs="Arial"/>
        </w:rPr>
        <w:t xml:space="preserve"> </w:t>
      </w:r>
      <w:r>
        <w:rPr>
          <w:rFonts w:ascii="Verdana" w:hAnsi="Verdana" w:cs="Arial"/>
        </w:rPr>
        <w:t>in praktijk w</w:t>
      </w:r>
      <w:r w:rsidR="007321F3">
        <w:rPr>
          <w:rFonts w:ascii="Verdana" w:hAnsi="Verdana" w:cs="Arial"/>
        </w:rPr>
        <w:t>erd</w:t>
      </w:r>
      <w:r>
        <w:rPr>
          <w:rFonts w:ascii="Verdana" w:hAnsi="Verdana" w:cs="Arial"/>
        </w:rPr>
        <w:t xml:space="preserve"> gebracht. </w:t>
      </w:r>
      <w:r w:rsidR="00940C83">
        <w:rPr>
          <w:rFonts w:ascii="Verdana" w:hAnsi="Verdana" w:cs="Arial"/>
        </w:rPr>
        <w:t>En gebruik de aandachtspunten die hieruit naar voren komen voor het opnieuw inzetten</w:t>
      </w:r>
      <w:r w:rsidR="00574123">
        <w:rPr>
          <w:rFonts w:ascii="Verdana" w:hAnsi="Verdana" w:cs="Arial"/>
        </w:rPr>
        <w:t xml:space="preserve"> en optimaliseren</w:t>
      </w:r>
      <w:r w:rsidR="00940C83">
        <w:rPr>
          <w:rFonts w:ascii="Verdana" w:hAnsi="Verdana" w:cs="Arial"/>
        </w:rPr>
        <w:t xml:space="preserve"> van deze aanpak. </w:t>
      </w:r>
    </w:p>
    <w:p w14:paraId="10D92A1C" w14:textId="6EF098DF" w:rsidR="001D370E" w:rsidRDefault="00420975" w:rsidP="001D370E">
      <w:pPr>
        <w:pStyle w:val="Lijstalinea"/>
        <w:numPr>
          <w:ilvl w:val="0"/>
          <w:numId w:val="12"/>
        </w:numPr>
        <w:spacing w:after="0"/>
        <w:rPr>
          <w:rFonts w:ascii="Verdana" w:hAnsi="Verdana" w:cs="Arial"/>
        </w:rPr>
      </w:pPr>
      <w:r>
        <w:rPr>
          <w:rFonts w:ascii="Verdana" w:hAnsi="Verdana" w:cs="Arial"/>
        </w:rPr>
        <w:t xml:space="preserve">Maak </w:t>
      </w:r>
      <w:r w:rsidR="003E0E08">
        <w:rPr>
          <w:rFonts w:ascii="Verdana" w:hAnsi="Verdana" w:cs="Arial"/>
        </w:rPr>
        <w:t xml:space="preserve">het in schrijnende gevallen </w:t>
      </w:r>
      <w:r>
        <w:rPr>
          <w:rFonts w:ascii="Verdana" w:hAnsi="Verdana" w:cs="Arial"/>
        </w:rPr>
        <w:t xml:space="preserve">mogelijk </w:t>
      </w:r>
      <w:r w:rsidR="003E0E08">
        <w:rPr>
          <w:rFonts w:ascii="Verdana" w:hAnsi="Verdana" w:cs="Arial"/>
        </w:rPr>
        <w:t xml:space="preserve">de bestaande </w:t>
      </w:r>
      <w:r w:rsidR="001D370E" w:rsidRPr="001D370E">
        <w:rPr>
          <w:rFonts w:ascii="Verdana" w:hAnsi="Verdana" w:cs="Arial"/>
        </w:rPr>
        <w:t xml:space="preserve">zorg te blijven verlenen door een </w:t>
      </w:r>
      <w:r w:rsidR="00940C83">
        <w:rPr>
          <w:rFonts w:ascii="Verdana" w:hAnsi="Verdana" w:cs="Arial"/>
        </w:rPr>
        <w:t xml:space="preserve">al bestaande </w:t>
      </w:r>
      <w:r w:rsidR="001D370E" w:rsidRPr="001D370E">
        <w:rPr>
          <w:rFonts w:ascii="Verdana" w:hAnsi="Verdana" w:cs="Arial"/>
        </w:rPr>
        <w:t xml:space="preserve">zorgaanbieder, ook als deze niet </w:t>
      </w:r>
      <w:r w:rsidR="00880A42">
        <w:rPr>
          <w:rFonts w:ascii="Verdana" w:hAnsi="Verdana" w:cs="Arial"/>
        </w:rPr>
        <w:t>m</w:t>
      </w:r>
      <w:r w:rsidR="001D370E" w:rsidRPr="001D370E">
        <w:rPr>
          <w:rFonts w:ascii="Verdana" w:hAnsi="Verdana" w:cs="Arial"/>
        </w:rPr>
        <w:t>eer binnen de ruimte van het inkoopkader valt</w:t>
      </w:r>
      <w:r w:rsidR="00242F5D">
        <w:rPr>
          <w:rFonts w:ascii="Verdana" w:hAnsi="Verdana" w:cs="Arial"/>
        </w:rPr>
        <w:t>.</w:t>
      </w:r>
    </w:p>
    <w:p w14:paraId="5CFDBEE9" w14:textId="4E718766" w:rsidR="00242F5D" w:rsidRPr="001D370E" w:rsidRDefault="008C21A0" w:rsidP="001D370E">
      <w:pPr>
        <w:pStyle w:val="Lijstalinea"/>
        <w:numPr>
          <w:ilvl w:val="0"/>
          <w:numId w:val="12"/>
        </w:numPr>
        <w:spacing w:after="0"/>
        <w:rPr>
          <w:rFonts w:ascii="Verdana" w:hAnsi="Verdana" w:cs="Arial"/>
        </w:rPr>
      </w:pPr>
      <w:r>
        <w:rPr>
          <w:rFonts w:ascii="Verdana" w:hAnsi="Verdana" w:cs="Arial"/>
        </w:rPr>
        <w:lastRenderedPageBreak/>
        <w:t xml:space="preserve">Neem in de visie op welke keuzes worden gemaakt </w:t>
      </w:r>
      <w:r w:rsidR="00BF1553">
        <w:rPr>
          <w:rFonts w:ascii="Verdana" w:hAnsi="Verdana" w:cs="Arial"/>
        </w:rPr>
        <w:t>als</w:t>
      </w:r>
      <w:r>
        <w:rPr>
          <w:rFonts w:ascii="Verdana" w:hAnsi="Verdana" w:cs="Arial"/>
        </w:rPr>
        <w:t xml:space="preserve"> het noodzakelijk</w:t>
      </w:r>
      <w:r w:rsidR="007E2F3B">
        <w:rPr>
          <w:rFonts w:ascii="Verdana" w:hAnsi="Verdana" w:cs="Arial"/>
        </w:rPr>
        <w:t xml:space="preserve"> personeel niet </w:t>
      </w:r>
      <w:r w:rsidR="00BD7892">
        <w:rPr>
          <w:rFonts w:ascii="Verdana" w:hAnsi="Verdana" w:cs="Arial"/>
        </w:rPr>
        <w:t xml:space="preserve">of onvoldoende </w:t>
      </w:r>
      <w:r w:rsidR="007E2F3B">
        <w:rPr>
          <w:rFonts w:ascii="Verdana" w:hAnsi="Verdana" w:cs="Arial"/>
        </w:rPr>
        <w:t xml:space="preserve">beschikbaar is </w:t>
      </w:r>
      <w:r w:rsidR="007E4957">
        <w:rPr>
          <w:rFonts w:ascii="Verdana" w:hAnsi="Verdana" w:cs="Arial"/>
        </w:rPr>
        <w:t xml:space="preserve">en wat de gevolgen daarvan zijn voor </w:t>
      </w:r>
      <w:r w:rsidR="00A86CBD">
        <w:rPr>
          <w:rFonts w:ascii="Verdana" w:hAnsi="Verdana" w:cs="Arial"/>
        </w:rPr>
        <w:t>het realiseren van de doelen.</w:t>
      </w:r>
    </w:p>
    <w:p w14:paraId="365C6DE2" w14:textId="77777777" w:rsidR="001D370E" w:rsidRDefault="001D370E" w:rsidP="00D341D1">
      <w:pPr>
        <w:pStyle w:val="Lijstalinea"/>
        <w:spacing w:after="0"/>
        <w:ind w:left="360"/>
        <w:rPr>
          <w:rFonts w:ascii="Verdana" w:hAnsi="Verdana" w:cs="Arial"/>
        </w:rPr>
      </w:pPr>
    </w:p>
    <w:p w14:paraId="3F5A2C89" w14:textId="77777777" w:rsidR="00DD54C0" w:rsidRPr="00DD54C0" w:rsidRDefault="00DD54C0" w:rsidP="00032806">
      <w:pPr>
        <w:spacing w:after="0"/>
        <w:rPr>
          <w:rFonts w:ascii="Verdana" w:hAnsi="Verdana" w:cs="Arial"/>
        </w:rPr>
      </w:pPr>
    </w:p>
    <w:p w14:paraId="4D92F414" w14:textId="7DA37863" w:rsidR="006C2907" w:rsidRPr="003677D6" w:rsidRDefault="006C2907" w:rsidP="00032806">
      <w:pPr>
        <w:spacing w:after="0"/>
        <w:rPr>
          <w:rFonts w:ascii="Verdana" w:hAnsi="Verdana" w:cs="Arial"/>
        </w:rPr>
      </w:pPr>
      <w:r w:rsidRPr="003677D6">
        <w:rPr>
          <w:rFonts w:ascii="Verdana" w:hAnsi="Verdana" w:cs="Arial"/>
          <w:b/>
          <w:bCs/>
        </w:rPr>
        <w:t xml:space="preserve">Toelichting op </w:t>
      </w:r>
      <w:r w:rsidR="00AF7D91">
        <w:rPr>
          <w:rFonts w:ascii="Verdana" w:hAnsi="Verdana" w:cs="Arial"/>
          <w:b/>
          <w:bCs/>
        </w:rPr>
        <w:t>het</w:t>
      </w:r>
      <w:r w:rsidRPr="003677D6">
        <w:rPr>
          <w:rFonts w:ascii="Verdana" w:hAnsi="Verdana" w:cs="Arial"/>
          <w:b/>
          <w:bCs/>
        </w:rPr>
        <w:t xml:space="preserve"> advie</w:t>
      </w:r>
      <w:r w:rsidR="00DE2262">
        <w:rPr>
          <w:rFonts w:ascii="Verdana" w:hAnsi="Verdana" w:cs="Arial"/>
          <w:b/>
          <w:bCs/>
        </w:rPr>
        <w:t>s</w:t>
      </w:r>
    </w:p>
    <w:p w14:paraId="0C2ED9C6" w14:textId="273814A4" w:rsidR="00131D41" w:rsidRDefault="00DD54C0" w:rsidP="00D341D1">
      <w:pPr>
        <w:pStyle w:val="Normaalweb"/>
        <w:spacing w:before="0" w:beforeAutospacing="0" w:after="0" w:afterAutospacing="0"/>
        <w:rPr>
          <w:rFonts w:ascii="Verdana" w:hAnsi="Verdana"/>
          <w:sz w:val="22"/>
          <w:szCs w:val="22"/>
        </w:rPr>
      </w:pPr>
      <w:r w:rsidRPr="00032806">
        <w:rPr>
          <w:rFonts w:ascii="Verdana" w:hAnsi="Verdana" w:cs="Arial"/>
        </w:rPr>
        <w:t>Ad 1</w:t>
      </w:r>
      <w:r w:rsidR="00D82EA0">
        <w:rPr>
          <w:rFonts w:ascii="Verdana" w:hAnsi="Verdana" w:cs="Arial"/>
        </w:rPr>
        <w:t>. De doe</w:t>
      </w:r>
      <w:r w:rsidR="00131D41">
        <w:rPr>
          <w:rFonts w:ascii="Verdana" w:hAnsi="Verdana" w:cs="Arial"/>
        </w:rPr>
        <w:t>l</w:t>
      </w:r>
      <w:r w:rsidR="00D82EA0">
        <w:rPr>
          <w:rFonts w:ascii="Verdana" w:hAnsi="Verdana" w:cs="Arial"/>
        </w:rPr>
        <w:t>stellingen zoals ze nu genoemd worden zijn een uitleg van wat de bedoeling is en niet een beschrijving van wat het doel is. Een voorbeeld:</w:t>
      </w:r>
      <w:r>
        <w:rPr>
          <w:rFonts w:ascii="Verdana" w:hAnsi="Verdana" w:cs="Arial"/>
          <w:b/>
          <w:bCs/>
        </w:rPr>
        <w:t xml:space="preserve"> </w:t>
      </w:r>
      <w:r w:rsidR="00A13412" w:rsidRPr="00A13412">
        <w:rPr>
          <w:rFonts w:ascii="Verdana" w:hAnsi="Verdana"/>
          <w:i/>
          <w:iCs/>
          <w:sz w:val="22"/>
          <w:szCs w:val="22"/>
        </w:rPr>
        <w:t>Samen met het gezin wordt een gezamenlijke verklarende analyse gemaak</w:t>
      </w:r>
      <w:r w:rsidR="00A13412">
        <w:rPr>
          <w:rFonts w:ascii="Verdana" w:hAnsi="Verdana"/>
          <w:i/>
          <w:iCs/>
          <w:sz w:val="22"/>
          <w:szCs w:val="22"/>
        </w:rPr>
        <w:t>t.</w:t>
      </w:r>
      <w:r w:rsidR="00A13412">
        <w:rPr>
          <w:rFonts w:ascii="Verdana" w:hAnsi="Verdana"/>
          <w:sz w:val="22"/>
          <w:szCs w:val="22"/>
        </w:rPr>
        <w:t xml:space="preserve"> Het is dus de </w:t>
      </w:r>
      <w:r w:rsidR="00A13412" w:rsidRPr="00A13412">
        <w:rPr>
          <w:rFonts w:ascii="Verdana" w:hAnsi="Verdana"/>
          <w:i/>
          <w:iCs/>
          <w:sz w:val="22"/>
          <w:szCs w:val="22"/>
        </w:rPr>
        <w:t>bedoeling</w:t>
      </w:r>
      <w:r w:rsidR="00A13412">
        <w:rPr>
          <w:rFonts w:ascii="Verdana" w:hAnsi="Verdana"/>
          <w:sz w:val="22"/>
          <w:szCs w:val="22"/>
        </w:rPr>
        <w:t xml:space="preserve"> dat er een analyse komt.</w:t>
      </w:r>
    </w:p>
    <w:p w14:paraId="19AA81AE" w14:textId="1CBF5D02" w:rsidR="006C2907" w:rsidRDefault="00A13412" w:rsidP="00131D41">
      <w:pPr>
        <w:pStyle w:val="Normaalweb"/>
        <w:spacing w:before="0" w:beforeAutospacing="0" w:after="0" w:afterAutospacing="0"/>
        <w:rPr>
          <w:rFonts w:ascii="Verdana" w:hAnsi="Verdana"/>
          <w:i/>
          <w:iCs/>
          <w:sz w:val="22"/>
          <w:szCs w:val="22"/>
        </w:rPr>
      </w:pPr>
      <w:r>
        <w:rPr>
          <w:rFonts w:ascii="Verdana" w:hAnsi="Verdana"/>
          <w:sz w:val="22"/>
          <w:szCs w:val="22"/>
        </w:rPr>
        <w:t xml:space="preserve">De doelstelling is: </w:t>
      </w:r>
      <w:r w:rsidRPr="00A13412">
        <w:rPr>
          <w:rFonts w:ascii="Verdana" w:hAnsi="Verdana"/>
          <w:i/>
          <w:iCs/>
          <w:sz w:val="22"/>
          <w:szCs w:val="22"/>
        </w:rPr>
        <w:t xml:space="preserve">Per gezin is een gezamenlijk vastgestelde verklarende analyse (beschikbaar). </w:t>
      </w:r>
      <w:r w:rsidR="00BD7892">
        <w:rPr>
          <w:rFonts w:ascii="Verdana" w:hAnsi="Verdana"/>
          <w:i/>
          <w:iCs/>
          <w:sz w:val="22"/>
          <w:szCs w:val="22"/>
        </w:rPr>
        <w:t xml:space="preserve">Koppel hier ook concrete actiepunten en verantwoordelijkheden aan. </w:t>
      </w:r>
    </w:p>
    <w:p w14:paraId="559BFDAA" w14:textId="77777777" w:rsidR="00131D41" w:rsidRPr="00A13412" w:rsidRDefault="00131D41" w:rsidP="00D341D1">
      <w:pPr>
        <w:pStyle w:val="Normaalweb"/>
        <w:spacing w:before="0" w:beforeAutospacing="0" w:after="0" w:afterAutospacing="0"/>
        <w:rPr>
          <w:rFonts w:ascii="Verdana" w:hAnsi="Verdana" w:cs="Arial"/>
          <w:i/>
          <w:iCs/>
        </w:rPr>
      </w:pPr>
    </w:p>
    <w:p w14:paraId="04046AD8" w14:textId="48E537FC" w:rsidR="001F3BCD" w:rsidRDefault="001F3BCD" w:rsidP="00032806">
      <w:pPr>
        <w:spacing w:after="0"/>
        <w:rPr>
          <w:rFonts w:ascii="Verdana" w:hAnsi="Verdana" w:cs="Arial"/>
        </w:rPr>
      </w:pPr>
      <w:r>
        <w:rPr>
          <w:rFonts w:ascii="Verdana" w:hAnsi="Verdana" w:cs="Arial"/>
        </w:rPr>
        <w:t xml:space="preserve">Ad </w:t>
      </w:r>
      <w:r w:rsidR="005E42E5">
        <w:rPr>
          <w:rFonts w:ascii="Verdana" w:hAnsi="Verdana" w:cs="Arial"/>
        </w:rPr>
        <w:t>2</w:t>
      </w:r>
      <w:r>
        <w:rPr>
          <w:rFonts w:ascii="Verdana" w:hAnsi="Verdana" w:cs="Arial"/>
        </w:rPr>
        <w:t>. In de inleidende zin staat dat ieder</w:t>
      </w:r>
      <w:r w:rsidR="00BD7892">
        <w:rPr>
          <w:rFonts w:ascii="Verdana" w:hAnsi="Verdana" w:cs="Arial"/>
        </w:rPr>
        <w:t>e</w:t>
      </w:r>
      <w:r>
        <w:rPr>
          <w:rFonts w:ascii="Verdana" w:hAnsi="Verdana" w:cs="Arial"/>
        </w:rPr>
        <w:t xml:space="preserve"> gemeente verantwoordelijk is voor….</w:t>
      </w:r>
    </w:p>
    <w:p w14:paraId="7CF657C8" w14:textId="2D7C92EC" w:rsidR="001F3BCD" w:rsidRDefault="001F3BCD" w:rsidP="00032806">
      <w:pPr>
        <w:spacing w:after="0"/>
        <w:rPr>
          <w:rFonts w:ascii="Verdana" w:hAnsi="Verdana" w:cs="Arial"/>
        </w:rPr>
      </w:pPr>
      <w:r>
        <w:rPr>
          <w:rFonts w:ascii="Verdana" w:hAnsi="Verdana" w:cs="Arial"/>
        </w:rPr>
        <w:t xml:space="preserve">Maak dit concreter: Vanuit haar verantwoordelijkheid zorgt iedere gemeente </w:t>
      </w:r>
      <w:r w:rsidR="0000454A">
        <w:rPr>
          <w:rFonts w:ascii="Verdana" w:hAnsi="Verdana" w:cs="Arial"/>
        </w:rPr>
        <w:t>ervoor</w:t>
      </w:r>
      <w:r>
        <w:rPr>
          <w:rFonts w:ascii="Verdana" w:hAnsi="Verdana" w:cs="Arial"/>
        </w:rPr>
        <w:t xml:space="preserve"> dat: Er sterke lokale teams zijn; er voldoende gespecialiseerd hulpaanbod is…</w:t>
      </w:r>
    </w:p>
    <w:p w14:paraId="3AFD6229" w14:textId="6F20A037" w:rsidR="001F3BCD" w:rsidRDefault="001F3BCD" w:rsidP="00032806">
      <w:pPr>
        <w:spacing w:after="0"/>
        <w:rPr>
          <w:rFonts w:ascii="Verdana" w:hAnsi="Verdana" w:cs="Arial"/>
        </w:rPr>
      </w:pPr>
      <w:r>
        <w:rPr>
          <w:rFonts w:ascii="Verdana" w:hAnsi="Verdana" w:cs="Arial"/>
        </w:rPr>
        <w:t>Hierdoor wordt duidelijker wat het doel is</w:t>
      </w:r>
      <w:r w:rsidR="00BD7892">
        <w:rPr>
          <w:rFonts w:ascii="Verdana" w:hAnsi="Verdana" w:cs="Arial"/>
        </w:rPr>
        <w:t>, kan er geëvalueerd worden en kunnen zo</w:t>
      </w:r>
      <w:r w:rsidR="00574123">
        <w:rPr>
          <w:rFonts w:ascii="Verdana" w:hAnsi="Verdana" w:cs="Arial"/>
        </w:rPr>
        <w:t xml:space="preserve"> </w:t>
      </w:r>
      <w:r w:rsidR="00BD7892">
        <w:rPr>
          <w:rFonts w:ascii="Verdana" w:hAnsi="Verdana" w:cs="Arial"/>
        </w:rPr>
        <w:t>nodig verbeterplannen worden ingezet.</w:t>
      </w:r>
    </w:p>
    <w:p w14:paraId="5CA21CBE" w14:textId="77777777" w:rsidR="00802DFD" w:rsidRDefault="00802DFD" w:rsidP="00032806">
      <w:pPr>
        <w:spacing w:after="0"/>
        <w:rPr>
          <w:rFonts w:ascii="Verdana" w:hAnsi="Verdana" w:cs="Arial"/>
        </w:rPr>
      </w:pPr>
    </w:p>
    <w:p w14:paraId="6B533ECE" w14:textId="678CD1B4" w:rsidR="00802DFD" w:rsidRPr="00032806" w:rsidRDefault="00802DFD" w:rsidP="00802DFD">
      <w:pPr>
        <w:pStyle w:val="Lijstalinea"/>
        <w:spacing w:after="0" w:line="240" w:lineRule="auto"/>
        <w:ind w:left="0"/>
        <w:rPr>
          <w:rFonts w:ascii="Verdana" w:hAnsi="Verdana" w:cs="Arial"/>
        </w:rPr>
      </w:pPr>
      <w:r>
        <w:rPr>
          <w:rFonts w:ascii="Verdana" w:hAnsi="Verdana" w:cs="Arial"/>
        </w:rPr>
        <w:t xml:space="preserve">Ad 3.  Maak een </w:t>
      </w:r>
      <w:r w:rsidR="00A668BA">
        <w:rPr>
          <w:rFonts w:ascii="Verdana" w:hAnsi="Verdana" w:cs="Arial"/>
        </w:rPr>
        <w:t xml:space="preserve">duidelijker </w:t>
      </w:r>
      <w:r>
        <w:rPr>
          <w:rFonts w:ascii="Verdana" w:hAnsi="Verdana" w:cs="Arial"/>
        </w:rPr>
        <w:t>vertaalslag van de resultaten van</w:t>
      </w:r>
      <w:r w:rsidR="00BD7892">
        <w:rPr>
          <w:rFonts w:ascii="Verdana" w:hAnsi="Verdana" w:cs="Arial"/>
        </w:rPr>
        <w:t xml:space="preserve"> de</w:t>
      </w:r>
      <w:r>
        <w:rPr>
          <w:rFonts w:ascii="Verdana" w:hAnsi="Verdana" w:cs="Arial"/>
        </w:rPr>
        <w:t xml:space="preserve"> vorige</w:t>
      </w:r>
      <w:r w:rsidR="00A668BA">
        <w:rPr>
          <w:rFonts w:ascii="Verdana" w:hAnsi="Verdana" w:cs="Arial"/>
        </w:rPr>
        <w:t xml:space="preserve"> Regiovisie Huiselijk geweld</w:t>
      </w:r>
      <w:r w:rsidR="00BD7892">
        <w:rPr>
          <w:rFonts w:ascii="Verdana" w:hAnsi="Verdana" w:cs="Arial"/>
        </w:rPr>
        <w:t>. Met een cijfermatige onderbouwing van wel of niet behaalde doelen en een toelichting waarom doelen wel of niet zijn behaald</w:t>
      </w:r>
      <w:r w:rsidR="00AF7D91">
        <w:rPr>
          <w:rFonts w:ascii="Verdana" w:hAnsi="Verdana" w:cs="Arial"/>
        </w:rPr>
        <w:t xml:space="preserve">. </w:t>
      </w:r>
      <w:r>
        <w:rPr>
          <w:rFonts w:ascii="Verdana" w:hAnsi="Verdana" w:cs="Arial"/>
        </w:rPr>
        <w:t>P</w:t>
      </w:r>
      <w:r w:rsidRPr="00736671">
        <w:rPr>
          <w:rFonts w:ascii="Verdana" w:hAnsi="Verdana" w:cs="Arial"/>
        </w:rPr>
        <w:t>resenteer</w:t>
      </w:r>
      <w:r>
        <w:rPr>
          <w:rFonts w:ascii="Verdana" w:hAnsi="Verdana" w:cs="Arial"/>
        </w:rPr>
        <w:t xml:space="preserve"> </w:t>
      </w:r>
      <w:r w:rsidRPr="00736671">
        <w:rPr>
          <w:rFonts w:ascii="Verdana" w:hAnsi="Verdana" w:cs="Arial"/>
        </w:rPr>
        <w:t xml:space="preserve">de cijfers </w:t>
      </w:r>
      <w:r>
        <w:rPr>
          <w:rFonts w:ascii="Verdana" w:hAnsi="Verdana" w:cs="Arial"/>
        </w:rPr>
        <w:t xml:space="preserve">niet alleen </w:t>
      </w:r>
      <w:r w:rsidRPr="00736671">
        <w:rPr>
          <w:rFonts w:ascii="Verdana" w:hAnsi="Verdana" w:cs="Arial"/>
        </w:rPr>
        <w:t>op Regioniveau</w:t>
      </w:r>
      <w:r>
        <w:rPr>
          <w:rFonts w:ascii="Verdana" w:hAnsi="Verdana" w:cs="Arial"/>
        </w:rPr>
        <w:t xml:space="preserve">, maar </w:t>
      </w:r>
      <w:r w:rsidR="00BD7892">
        <w:rPr>
          <w:rFonts w:ascii="Verdana" w:hAnsi="Verdana" w:cs="Arial"/>
        </w:rPr>
        <w:t xml:space="preserve">vooral </w:t>
      </w:r>
      <w:r>
        <w:rPr>
          <w:rFonts w:ascii="Verdana" w:hAnsi="Verdana" w:cs="Arial"/>
        </w:rPr>
        <w:t xml:space="preserve">ook per gemeente. </w:t>
      </w:r>
    </w:p>
    <w:p w14:paraId="049C8051" w14:textId="77777777" w:rsidR="001D370E" w:rsidRDefault="001D370E" w:rsidP="00FE35B4">
      <w:pPr>
        <w:pStyle w:val="Lijstalinea"/>
        <w:spacing w:after="0" w:line="240" w:lineRule="auto"/>
        <w:ind w:left="0"/>
        <w:rPr>
          <w:rFonts w:ascii="Verdana" w:hAnsi="Verdana" w:cs="Arial"/>
        </w:rPr>
      </w:pPr>
    </w:p>
    <w:p w14:paraId="3BA47AAE" w14:textId="25476BEA" w:rsidR="001D370E" w:rsidRPr="00FE406D" w:rsidRDefault="001D370E" w:rsidP="00D341D1">
      <w:pPr>
        <w:spacing w:after="0"/>
        <w:rPr>
          <w:rFonts w:ascii="Verdana" w:hAnsi="Verdana" w:cs="Arial"/>
        </w:rPr>
      </w:pPr>
      <w:r>
        <w:rPr>
          <w:rFonts w:ascii="Verdana" w:hAnsi="Verdana" w:cs="Arial"/>
        </w:rPr>
        <w:t xml:space="preserve">Ad </w:t>
      </w:r>
      <w:r w:rsidR="00DE2262">
        <w:rPr>
          <w:rFonts w:ascii="Verdana" w:hAnsi="Verdana" w:cs="Arial"/>
        </w:rPr>
        <w:t>4</w:t>
      </w:r>
      <w:r>
        <w:rPr>
          <w:rFonts w:ascii="Verdana" w:hAnsi="Verdana" w:cs="Arial"/>
        </w:rPr>
        <w:t>.</w:t>
      </w:r>
      <w:r w:rsidR="00A3210F">
        <w:rPr>
          <w:rFonts w:ascii="Verdana" w:hAnsi="Verdana" w:cs="Arial"/>
        </w:rPr>
        <w:t xml:space="preserve"> </w:t>
      </w:r>
      <w:r w:rsidRPr="00FE406D">
        <w:rPr>
          <w:rFonts w:ascii="Verdana" w:hAnsi="Verdana" w:cs="Arial"/>
        </w:rPr>
        <w:t>In hoofdstuk 3 wordt opgemerkt dat het 'werken volgens 1 Gezin 1 Plan 1 Regisseur nog onvoldoende in de praktijk wordt gebracht'. Een duidelijk analyse waarom dat niet gebeurt ontbreekt</w:t>
      </w:r>
      <w:r w:rsidRPr="001D370E">
        <w:rPr>
          <w:rFonts w:ascii="Verdana" w:hAnsi="Verdana" w:cs="Arial"/>
        </w:rPr>
        <w:t>.</w:t>
      </w:r>
      <w:r>
        <w:rPr>
          <w:rFonts w:ascii="Verdana" w:hAnsi="Verdana" w:cs="Arial"/>
        </w:rPr>
        <w:t xml:space="preserve"> </w:t>
      </w:r>
      <w:r w:rsidR="00804C99">
        <w:rPr>
          <w:rFonts w:ascii="Verdana" w:hAnsi="Verdana" w:cs="Arial"/>
        </w:rPr>
        <w:t xml:space="preserve">Dit is </w:t>
      </w:r>
      <w:r w:rsidR="00BD7892">
        <w:rPr>
          <w:rFonts w:ascii="Verdana" w:hAnsi="Verdana" w:cs="Arial"/>
        </w:rPr>
        <w:t xml:space="preserve">echt </w:t>
      </w:r>
      <w:r w:rsidR="00804C99">
        <w:rPr>
          <w:rFonts w:ascii="Verdana" w:hAnsi="Verdana" w:cs="Arial"/>
        </w:rPr>
        <w:t xml:space="preserve">noodzakelijk om het beleid bij te kunnen sturen. </w:t>
      </w:r>
    </w:p>
    <w:p w14:paraId="006DE13F" w14:textId="77777777" w:rsidR="001D370E" w:rsidRDefault="001D370E" w:rsidP="00FE35B4">
      <w:pPr>
        <w:pStyle w:val="Lijstalinea"/>
        <w:spacing w:after="0" w:line="240" w:lineRule="auto"/>
        <w:ind w:left="0"/>
        <w:rPr>
          <w:rFonts w:ascii="Verdana" w:hAnsi="Verdana" w:cs="Arial"/>
        </w:rPr>
      </w:pPr>
    </w:p>
    <w:p w14:paraId="05172897" w14:textId="4003AC8D" w:rsidR="001D370E" w:rsidRPr="00D341D1" w:rsidRDefault="001D370E" w:rsidP="00D341D1">
      <w:pPr>
        <w:spacing w:after="0"/>
        <w:rPr>
          <w:rFonts w:ascii="Verdana" w:hAnsi="Verdana" w:cs="Arial"/>
        </w:rPr>
      </w:pPr>
      <w:r>
        <w:rPr>
          <w:rFonts w:ascii="Verdana" w:hAnsi="Verdana" w:cs="Arial"/>
        </w:rPr>
        <w:t xml:space="preserve">Ad </w:t>
      </w:r>
      <w:r w:rsidR="00DE2262">
        <w:rPr>
          <w:rFonts w:ascii="Verdana" w:hAnsi="Verdana" w:cs="Arial"/>
        </w:rPr>
        <w:t>5</w:t>
      </w:r>
      <w:r>
        <w:rPr>
          <w:rFonts w:ascii="Verdana" w:hAnsi="Verdana" w:cs="Arial"/>
        </w:rPr>
        <w:t xml:space="preserve">. </w:t>
      </w:r>
      <w:r w:rsidRPr="00D341D1">
        <w:rPr>
          <w:rFonts w:ascii="Verdana" w:hAnsi="Verdana" w:cs="Arial"/>
        </w:rPr>
        <w:t xml:space="preserve">Eén van de terechte actielijnen is preventie en </w:t>
      </w:r>
      <w:r w:rsidR="005321D7" w:rsidRPr="00D341D1">
        <w:rPr>
          <w:rFonts w:ascii="Verdana" w:hAnsi="Verdana" w:cs="Arial"/>
        </w:rPr>
        <w:t>vroeg signalering</w:t>
      </w:r>
      <w:r w:rsidRPr="00D341D1">
        <w:rPr>
          <w:rFonts w:ascii="Verdana" w:hAnsi="Verdana" w:cs="Arial"/>
        </w:rPr>
        <w:t xml:space="preserve"> om escalatie te voorkomen. In dit kader vragen we ook aandacht voor de consequenties die het inkoopkader kan hebben voor de continuering van zorg. </w:t>
      </w:r>
    </w:p>
    <w:p w14:paraId="647CECBD" w14:textId="4D2E8201" w:rsidR="001D370E" w:rsidRPr="00D341D1" w:rsidRDefault="00906ABC" w:rsidP="00D341D1">
      <w:pPr>
        <w:spacing w:after="0"/>
        <w:rPr>
          <w:rFonts w:ascii="Verdana" w:hAnsi="Verdana" w:cs="Arial"/>
        </w:rPr>
      </w:pPr>
      <w:r>
        <w:rPr>
          <w:rFonts w:ascii="Verdana" w:hAnsi="Verdana" w:cs="Arial"/>
        </w:rPr>
        <w:t xml:space="preserve">Wij vinden het </w:t>
      </w:r>
      <w:r w:rsidR="007F23E2">
        <w:rPr>
          <w:rFonts w:ascii="Verdana" w:hAnsi="Verdana" w:cs="Arial"/>
        </w:rPr>
        <w:t>wenselijk</w:t>
      </w:r>
      <w:r w:rsidR="007F23E2">
        <w:rPr>
          <w:rFonts w:ascii="Verdana" w:hAnsi="Verdana" w:cs="Arial"/>
        </w:rPr>
        <w:t xml:space="preserve"> </w:t>
      </w:r>
      <w:r w:rsidR="001F6C25">
        <w:rPr>
          <w:rFonts w:ascii="Verdana" w:hAnsi="Verdana" w:cs="Arial"/>
        </w:rPr>
        <w:t xml:space="preserve">dat </w:t>
      </w:r>
      <w:r w:rsidR="001D370E" w:rsidRPr="00D341D1">
        <w:rPr>
          <w:rFonts w:ascii="Verdana" w:hAnsi="Verdana" w:cs="Arial"/>
        </w:rPr>
        <w:t>een zorgaanbieder</w:t>
      </w:r>
      <w:r w:rsidR="001F6C25">
        <w:rPr>
          <w:rFonts w:ascii="Verdana" w:hAnsi="Verdana" w:cs="Arial"/>
        </w:rPr>
        <w:t xml:space="preserve"> zorg kan blijven verlenen</w:t>
      </w:r>
      <w:r w:rsidR="001D370E" w:rsidRPr="00D341D1">
        <w:rPr>
          <w:rFonts w:ascii="Verdana" w:hAnsi="Verdana" w:cs="Arial"/>
        </w:rPr>
        <w:t xml:space="preserve"> ook als deze </w:t>
      </w:r>
      <w:r w:rsidR="00BD7892">
        <w:rPr>
          <w:rFonts w:ascii="Verdana" w:hAnsi="Verdana" w:cs="Arial"/>
        </w:rPr>
        <w:t xml:space="preserve">straks </w:t>
      </w:r>
      <w:r w:rsidR="001D370E" w:rsidRPr="00D341D1">
        <w:rPr>
          <w:rFonts w:ascii="Verdana" w:hAnsi="Verdana" w:cs="Arial"/>
        </w:rPr>
        <w:t xml:space="preserve">niet </w:t>
      </w:r>
      <w:r w:rsidR="00A762D6">
        <w:rPr>
          <w:rFonts w:ascii="Verdana" w:hAnsi="Verdana" w:cs="Arial"/>
        </w:rPr>
        <w:t>m</w:t>
      </w:r>
      <w:r w:rsidR="001D370E" w:rsidRPr="00D341D1">
        <w:rPr>
          <w:rFonts w:ascii="Verdana" w:hAnsi="Verdana" w:cs="Arial"/>
        </w:rPr>
        <w:t>eer binnen de ruimte van het inkoopkader valt</w:t>
      </w:r>
      <w:r w:rsidR="00AD7ED0">
        <w:rPr>
          <w:rFonts w:ascii="Verdana" w:hAnsi="Verdana" w:cs="Arial"/>
        </w:rPr>
        <w:t>.</w:t>
      </w:r>
    </w:p>
    <w:p w14:paraId="1192E92D" w14:textId="0C3E358F" w:rsidR="001D370E" w:rsidRPr="008852F1" w:rsidRDefault="00F529F2" w:rsidP="006137CB">
      <w:pPr>
        <w:pStyle w:val="v1elementtoproof"/>
        <w:rPr>
          <w:rFonts w:ascii="Verdana" w:hAnsi="Verdana" w:cs="Arial"/>
        </w:rPr>
      </w:pPr>
      <w:r>
        <w:rPr>
          <w:rFonts w:ascii="Verdana" w:eastAsiaTheme="minorHAnsi" w:hAnsi="Verdana" w:cs="Arial"/>
          <w:sz w:val="22"/>
          <w:szCs w:val="22"/>
          <w:lang w:eastAsia="en-US"/>
        </w:rPr>
        <w:t xml:space="preserve">Ad </w:t>
      </w:r>
      <w:r w:rsidR="00DE2262">
        <w:rPr>
          <w:rFonts w:ascii="Verdana" w:eastAsiaTheme="minorHAnsi" w:hAnsi="Verdana" w:cs="Arial"/>
          <w:sz w:val="22"/>
          <w:szCs w:val="22"/>
          <w:lang w:eastAsia="en-US"/>
        </w:rPr>
        <w:t>6</w:t>
      </w:r>
      <w:r>
        <w:rPr>
          <w:rFonts w:ascii="Verdana" w:eastAsiaTheme="minorHAnsi" w:hAnsi="Verdana" w:cs="Arial"/>
          <w:sz w:val="22"/>
          <w:szCs w:val="22"/>
          <w:lang w:eastAsia="en-US"/>
        </w:rPr>
        <w:t>.</w:t>
      </w:r>
      <w:r w:rsidR="0065618F">
        <w:rPr>
          <w:rFonts w:ascii="Verdana" w:eastAsiaTheme="minorHAnsi" w:hAnsi="Verdana" w:cs="Arial"/>
          <w:sz w:val="22"/>
          <w:szCs w:val="22"/>
          <w:lang w:eastAsia="en-US"/>
        </w:rPr>
        <w:t xml:space="preserve"> </w:t>
      </w:r>
      <w:r w:rsidRPr="00D341D1">
        <w:rPr>
          <w:rFonts w:ascii="Verdana" w:eastAsiaTheme="minorHAnsi" w:hAnsi="Verdana" w:cs="Arial"/>
          <w:sz w:val="22"/>
          <w:szCs w:val="22"/>
          <w:lang w:eastAsia="en-US"/>
        </w:rPr>
        <w:t>Ambitie en beschikbaar personeel</w:t>
      </w:r>
      <w:r w:rsidR="003D520F">
        <w:rPr>
          <w:rFonts w:ascii="Verdana" w:eastAsiaTheme="minorHAnsi" w:hAnsi="Verdana" w:cs="Arial"/>
          <w:sz w:val="22"/>
          <w:szCs w:val="22"/>
          <w:lang w:eastAsia="en-US"/>
        </w:rPr>
        <w:t xml:space="preserve">. </w:t>
      </w:r>
      <w:r w:rsidR="00865325">
        <w:rPr>
          <w:rFonts w:ascii="Verdana" w:eastAsiaTheme="minorHAnsi" w:hAnsi="Verdana" w:cs="Arial"/>
          <w:sz w:val="22"/>
          <w:szCs w:val="22"/>
          <w:lang w:eastAsia="en-US"/>
        </w:rPr>
        <w:t xml:space="preserve">De huidige krapte </w:t>
      </w:r>
      <w:r w:rsidR="0059353E">
        <w:rPr>
          <w:rFonts w:ascii="Verdana" w:eastAsiaTheme="minorHAnsi" w:hAnsi="Verdana" w:cs="Arial"/>
          <w:sz w:val="22"/>
          <w:szCs w:val="22"/>
          <w:lang w:eastAsia="en-US"/>
        </w:rPr>
        <w:t xml:space="preserve">op de </w:t>
      </w:r>
      <w:r w:rsidR="000725EB">
        <w:rPr>
          <w:rFonts w:ascii="Verdana" w:eastAsiaTheme="minorHAnsi" w:hAnsi="Verdana" w:cs="Arial"/>
          <w:sz w:val="22"/>
          <w:szCs w:val="22"/>
          <w:lang w:eastAsia="en-US"/>
        </w:rPr>
        <w:t>arbeidsmarkt</w:t>
      </w:r>
      <w:r w:rsidR="000224A2">
        <w:rPr>
          <w:rFonts w:ascii="Verdana" w:eastAsiaTheme="minorHAnsi" w:hAnsi="Verdana" w:cs="Arial"/>
          <w:sz w:val="22"/>
          <w:szCs w:val="22"/>
          <w:lang w:eastAsia="en-US"/>
        </w:rPr>
        <w:t>,</w:t>
      </w:r>
      <w:r w:rsidR="00415B2B">
        <w:rPr>
          <w:rFonts w:ascii="Verdana" w:eastAsiaTheme="minorHAnsi" w:hAnsi="Verdana" w:cs="Arial"/>
          <w:sz w:val="22"/>
          <w:szCs w:val="22"/>
          <w:lang w:eastAsia="en-US"/>
        </w:rPr>
        <w:t xml:space="preserve"> </w:t>
      </w:r>
      <w:r w:rsidR="0059353E">
        <w:rPr>
          <w:rFonts w:ascii="Verdana" w:eastAsiaTheme="minorHAnsi" w:hAnsi="Verdana" w:cs="Arial"/>
          <w:sz w:val="22"/>
          <w:szCs w:val="22"/>
          <w:lang w:eastAsia="en-US"/>
        </w:rPr>
        <w:t>die naar verwachting zal aanhouden</w:t>
      </w:r>
      <w:r w:rsidR="000224A2">
        <w:rPr>
          <w:rFonts w:ascii="Verdana" w:eastAsiaTheme="minorHAnsi" w:hAnsi="Verdana" w:cs="Arial"/>
          <w:sz w:val="22"/>
          <w:szCs w:val="22"/>
          <w:lang w:eastAsia="en-US"/>
        </w:rPr>
        <w:t>,</w:t>
      </w:r>
      <w:r w:rsidR="0059353E">
        <w:rPr>
          <w:rFonts w:ascii="Verdana" w:eastAsiaTheme="minorHAnsi" w:hAnsi="Verdana" w:cs="Arial"/>
          <w:sz w:val="22"/>
          <w:szCs w:val="22"/>
          <w:lang w:eastAsia="en-US"/>
        </w:rPr>
        <w:t xml:space="preserve"> </w:t>
      </w:r>
      <w:r w:rsidR="00BE57C4">
        <w:rPr>
          <w:rFonts w:ascii="Verdana" w:eastAsiaTheme="minorHAnsi" w:hAnsi="Verdana" w:cs="Arial"/>
          <w:sz w:val="22"/>
          <w:szCs w:val="22"/>
          <w:lang w:eastAsia="en-US"/>
        </w:rPr>
        <w:t xml:space="preserve">heeft </w:t>
      </w:r>
      <w:r w:rsidR="003D520F">
        <w:rPr>
          <w:rFonts w:ascii="Verdana" w:eastAsiaTheme="minorHAnsi" w:hAnsi="Verdana" w:cs="Arial"/>
          <w:sz w:val="22"/>
          <w:szCs w:val="22"/>
          <w:lang w:eastAsia="en-US"/>
        </w:rPr>
        <w:t>consequenties</w:t>
      </w:r>
      <w:r w:rsidR="00BE57C4">
        <w:rPr>
          <w:rFonts w:ascii="Verdana" w:eastAsiaTheme="minorHAnsi" w:hAnsi="Verdana" w:cs="Arial"/>
          <w:sz w:val="22"/>
          <w:szCs w:val="22"/>
          <w:lang w:eastAsia="en-US"/>
        </w:rPr>
        <w:t xml:space="preserve"> voor het </w:t>
      </w:r>
      <w:r w:rsidR="00C07FE3">
        <w:rPr>
          <w:rFonts w:ascii="Verdana" w:eastAsiaTheme="minorHAnsi" w:hAnsi="Verdana" w:cs="Arial"/>
          <w:sz w:val="22"/>
          <w:szCs w:val="22"/>
          <w:lang w:eastAsia="en-US"/>
        </w:rPr>
        <w:t xml:space="preserve">realiseren van de doelen. </w:t>
      </w:r>
      <w:r w:rsidR="006137CB">
        <w:rPr>
          <w:rFonts w:ascii="Segoe UI" w:hAnsi="Segoe UI" w:cs="Segoe UI"/>
          <w:color w:val="374151"/>
        </w:rPr>
        <w:t xml:space="preserve">Het is van essentieel belang om vooraf de gevolgen van de verschillende </w:t>
      </w:r>
      <w:r w:rsidR="00BD7892">
        <w:rPr>
          <w:rFonts w:ascii="Segoe UI" w:hAnsi="Segoe UI" w:cs="Segoe UI"/>
          <w:color w:val="374151"/>
        </w:rPr>
        <w:t xml:space="preserve">scenario’s en hieraan verbonden </w:t>
      </w:r>
      <w:r w:rsidR="006137CB">
        <w:rPr>
          <w:rFonts w:ascii="Segoe UI" w:hAnsi="Segoe UI" w:cs="Segoe UI"/>
          <w:color w:val="374151"/>
        </w:rPr>
        <w:t>keuzes te beno</w:t>
      </w:r>
      <w:r w:rsidR="00BD7892">
        <w:rPr>
          <w:rFonts w:ascii="Segoe UI" w:hAnsi="Segoe UI" w:cs="Segoe UI"/>
          <w:color w:val="374151"/>
        </w:rPr>
        <w:t>e</w:t>
      </w:r>
      <w:r w:rsidR="006137CB">
        <w:rPr>
          <w:rFonts w:ascii="Segoe UI" w:hAnsi="Segoe UI" w:cs="Segoe UI"/>
          <w:color w:val="374151"/>
        </w:rPr>
        <w:t>men.</w:t>
      </w:r>
    </w:p>
    <w:p w14:paraId="24AEB897" w14:textId="49997695" w:rsidR="00FE35B4" w:rsidRDefault="008852F1" w:rsidP="00FE35B4">
      <w:pPr>
        <w:spacing w:after="0" w:line="240" w:lineRule="auto"/>
        <w:rPr>
          <w:rFonts w:ascii="Verdana" w:hAnsi="Verdana" w:cs="Arial"/>
          <w:b/>
          <w:bCs/>
        </w:rPr>
      </w:pPr>
      <w:r>
        <w:rPr>
          <w:rFonts w:ascii="Verdana" w:hAnsi="Verdana" w:cs="Arial"/>
          <w:b/>
          <w:bCs/>
        </w:rPr>
        <w:t>P</w:t>
      </w:r>
      <w:r w:rsidR="00DD54C0">
        <w:rPr>
          <w:rFonts w:ascii="Verdana" w:hAnsi="Verdana" w:cs="Arial"/>
          <w:b/>
          <w:bCs/>
        </w:rPr>
        <w:t>unten van zorg</w:t>
      </w:r>
      <w:r w:rsidR="00FB5447">
        <w:rPr>
          <w:rFonts w:ascii="Verdana" w:hAnsi="Verdana" w:cs="Arial"/>
          <w:b/>
          <w:bCs/>
        </w:rPr>
        <w:t xml:space="preserve"> voor de lokale/</w:t>
      </w:r>
      <w:r w:rsidR="004848B6">
        <w:rPr>
          <w:rFonts w:ascii="Verdana" w:hAnsi="Verdana" w:cs="Arial"/>
          <w:b/>
          <w:bCs/>
        </w:rPr>
        <w:t>regionale</w:t>
      </w:r>
      <w:r w:rsidR="00FB5447">
        <w:rPr>
          <w:rFonts w:ascii="Verdana" w:hAnsi="Verdana" w:cs="Arial"/>
          <w:b/>
          <w:bCs/>
        </w:rPr>
        <w:t xml:space="preserve"> uitvoering van deze visie </w:t>
      </w:r>
      <w:r>
        <w:rPr>
          <w:rFonts w:ascii="Verdana" w:hAnsi="Verdana" w:cs="Arial"/>
          <w:b/>
          <w:bCs/>
        </w:rPr>
        <w:t xml:space="preserve"> </w:t>
      </w:r>
    </w:p>
    <w:p w14:paraId="7D3F8E84" w14:textId="77777777" w:rsidR="004848B6" w:rsidRDefault="004848B6" w:rsidP="00FE35B4">
      <w:pPr>
        <w:spacing w:after="0" w:line="240" w:lineRule="auto"/>
        <w:rPr>
          <w:rFonts w:ascii="Verdana" w:hAnsi="Verdana" w:cs="Arial"/>
          <w:b/>
          <w:bCs/>
        </w:rPr>
      </w:pPr>
    </w:p>
    <w:p w14:paraId="4C59B692" w14:textId="4F379670" w:rsidR="00530A33" w:rsidRPr="00530A33" w:rsidRDefault="00530A33" w:rsidP="00530A33">
      <w:pPr>
        <w:pStyle w:val="Lijstalinea"/>
        <w:numPr>
          <w:ilvl w:val="0"/>
          <w:numId w:val="18"/>
        </w:numPr>
        <w:spacing w:after="0"/>
        <w:rPr>
          <w:rFonts w:ascii="Verdana" w:hAnsi="Verdana" w:cs="Arial"/>
        </w:rPr>
      </w:pPr>
      <w:r w:rsidRPr="00530A33">
        <w:rPr>
          <w:rFonts w:ascii="Verdana" w:hAnsi="Verdana" w:cs="Arial"/>
        </w:rPr>
        <w:t xml:space="preserve">Wij hebben begrepen dat de financiering uit een fonds komt dat niet </w:t>
      </w:r>
      <w:r w:rsidR="00802DFD">
        <w:rPr>
          <w:rFonts w:ascii="Verdana" w:hAnsi="Verdana" w:cs="Arial"/>
        </w:rPr>
        <w:t xml:space="preserve">alleen </w:t>
      </w:r>
      <w:r w:rsidR="00574123">
        <w:rPr>
          <w:rFonts w:ascii="Verdana" w:hAnsi="Verdana" w:cs="Arial"/>
        </w:rPr>
        <w:t xml:space="preserve">gereserveerd </w:t>
      </w:r>
      <w:r w:rsidRPr="00530A33">
        <w:rPr>
          <w:rFonts w:ascii="Verdana" w:hAnsi="Verdana" w:cs="Arial"/>
        </w:rPr>
        <w:t xml:space="preserve">is voor de aanpak Huiselijk </w:t>
      </w:r>
      <w:r w:rsidR="00BD7892">
        <w:rPr>
          <w:rFonts w:ascii="Verdana" w:hAnsi="Verdana" w:cs="Arial"/>
        </w:rPr>
        <w:t>G</w:t>
      </w:r>
      <w:r w:rsidRPr="00530A33">
        <w:rPr>
          <w:rFonts w:ascii="Verdana" w:hAnsi="Verdana" w:cs="Arial"/>
        </w:rPr>
        <w:t>eweld</w:t>
      </w:r>
      <w:r w:rsidR="00802DFD">
        <w:rPr>
          <w:rFonts w:ascii="Verdana" w:hAnsi="Verdana" w:cs="Arial"/>
        </w:rPr>
        <w:t xml:space="preserve">. </w:t>
      </w:r>
      <w:r w:rsidR="00BD7892">
        <w:rPr>
          <w:rFonts w:ascii="Verdana" w:hAnsi="Verdana" w:cs="Arial"/>
        </w:rPr>
        <w:t xml:space="preserve">Belangrijk dat wordt aangegeven </w:t>
      </w:r>
      <w:r w:rsidR="00574123">
        <w:rPr>
          <w:rFonts w:ascii="Verdana" w:hAnsi="Verdana" w:cs="Arial"/>
        </w:rPr>
        <w:t xml:space="preserve">welk budget beschikbaar is, </w:t>
      </w:r>
      <w:r w:rsidR="00BD7892">
        <w:rPr>
          <w:rFonts w:ascii="Verdana" w:hAnsi="Verdana" w:cs="Arial"/>
        </w:rPr>
        <w:t xml:space="preserve">op welke wijze de financiering tot stand komt en wie leidend is in de te maken keuzes. Zeker ook omdat al op voorhand bekend lijkt te zijn dat er onvoldoende middelen beschikbaar zijn.  </w:t>
      </w:r>
    </w:p>
    <w:p w14:paraId="2D69F265" w14:textId="6523D156" w:rsidR="00802DFD" w:rsidRDefault="00574123" w:rsidP="007955C1">
      <w:pPr>
        <w:pStyle w:val="Lijstalinea"/>
        <w:numPr>
          <w:ilvl w:val="0"/>
          <w:numId w:val="18"/>
        </w:numPr>
        <w:spacing w:after="0"/>
        <w:rPr>
          <w:rFonts w:ascii="Verdana" w:hAnsi="Verdana" w:cs="Arial"/>
        </w:rPr>
      </w:pPr>
      <w:r>
        <w:rPr>
          <w:rFonts w:ascii="Verdana" w:hAnsi="Verdana" w:cs="Arial"/>
        </w:rPr>
        <w:lastRenderedPageBreak/>
        <w:t>Op welke manier heeft gemeente</w:t>
      </w:r>
      <w:r w:rsidR="00CF7621">
        <w:rPr>
          <w:rFonts w:ascii="Verdana" w:hAnsi="Verdana" w:cs="Arial"/>
        </w:rPr>
        <w:t xml:space="preserve"> </w:t>
      </w:r>
      <w:r w:rsidR="00530A33" w:rsidRPr="00802DFD">
        <w:rPr>
          <w:rFonts w:ascii="Verdana" w:hAnsi="Verdana" w:cs="Arial"/>
        </w:rPr>
        <w:t>Zuidplas</w:t>
      </w:r>
      <w:r w:rsidR="00736671" w:rsidRPr="00802DFD">
        <w:rPr>
          <w:rFonts w:ascii="Verdana" w:hAnsi="Verdana" w:cs="Arial"/>
        </w:rPr>
        <w:t xml:space="preserve"> </w:t>
      </w:r>
      <w:r w:rsidR="00530A33" w:rsidRPr="00802DFD">
        <w:rPr>
          <w:rFonts w:ascii="Verdana" w:hAnsi="Verdana" w:cs="Arial"/>
        </w:rPr>
        <w:t>voldoende data</w:t>
      </w:r>
      <w:r>
        <w:rPr>
          <w:rFonts w:ascii="Verdana" w:hAnsi="Verdana" w:cs="Arial"/>
        </w:rPr>
        <w:t>/inzicht</w:t>
      </w:r>
      <w:r w:rsidR="00530A33" w:rsidRPr="00802DFD">
        <w:rPr>
          <w:rFonts w:ascii="Verdana" w:hAnsi="Verdana" w:cs="Arial"/>
        </w:rPr>
        <w:t xml:space="preserve"> om vanuit de regionale </w:t>
      </w:r>
      <w:r w:rsidR="00A668BA">
        <w:rPr>
          <w:rFonts w:ascii="Verdana" w:hAnsi="Verdana" w:cs="Arial"/>
        </w:rPr>
        <w:t xml:space="preserve">visie </w:t>
      </w:r>
      <w:r w:rsidR="00530A33" w:rsidRPr="00802DFD">
        <w:rPr>
          <w:rFonts w:ascii="Verdana" w:hAnsi="Verdana" w:cs="Arial"/>
        </w:rPr>
        <w:t>de lopende zaken voort te kunnen zetten</w:t>
      </w:r>
      <w:r w:rsidR="00A668BA">
        <w:rPr>
          <w:rFonts w:ascii="Verdana" w:hAnsi="Verdana" w:cs="Arial"/>
        </w:rPr>
        <w:t xml:space="preserve">, uit te breiden </w:t>
      </w:r>
      <w:r w:rsidR="00736671" w:rsidRPr="00802DFD">
        <w:rPr>
          <w:rFonts w:ascii="Verdana" w:hAnsi="Verdana" w:cs="Arial"/>
        </w:rPr>
        <w:t>of bij te stellen</w:t>
      </w:r>
      <w:r w:rsidR="00530A33" w:rsidRPr="00802DFD">
        <w:rPr>
          <w:rFonts w:ascii="Verdana" w:hAnsi="Verdana" w:cs="Arial"/>
        </w:rPr>
        <w:t xml:space="preserve">? </w:t>
      </w:r>
    </w:p>
    <w:p w14:paraId="513C08C8" w14:textId="77777777" w:rsidR="008C5F8D" w:rsidRPr="00BB3890" w:rsidRDefault="008C5F8D" w:rsidP="00BB3890">
      <w:pPr>
        <w:spacing w:after="0"/>
        <w:rPr>
          <w:rFonts w:ascii="Verdana" w:hAnsi="Verdana" w:cs="Arial"/>
        </w:rPr>
      </w:pPr>
    </w:p>
    <w:p w14:paraId="589FB568" w14:textId="2049D2F3" w:rsidR="00B61F7F" w:rsidRPr="00BB3890" w:rsidRDefault="004848B6" w:rsidP="00B61F7F">
      <w:pPr>
        <w:pStyle w:val="Lijstalinea"/>
        <w:numPr>
          <w:ilvl w:val="0"/>
          <w:numId w:val="18"/>
        </w:numPr>
        <w:spacing w:after="0"/>
        <w:rPr>
          <w:rFonts w:ascii="Verdana" w:hAnsi="Verdana" w:cs="Arial"/>
        </w:rPr>
      </w:pPr>
      <w:r w:rsidRPr="00BB3890">
        <w:rPr>
          <w:rFonts w:ascii="Verdana" w:hAnsi="Verdana" w:cs="Arial"/>
        </w:rPr>
        <w:t>Zijn er</w:t>
      </w:r>
      <w:r w:rsidR="00861FFA" w:rsidRPr="00BB3890">
        <w:rPr>
          <w:rFonts w:ascii="Verdana" w:hAnsi="Verdana" w:cs="Arial"/>
        </w:rPr>
        <w:t xml:space="preserve"> voldoende m</w:t>
      </w:r>
      <w:r w:rsidR="00B61F7F" w:rsidRPr="00BB3890">
        <w:rPr>
          <w:rFonts w:ascii="Verdana" w:hAnsi="Verdana" w:cs="Arial"/>
        </w:rPr>
        <w:t xml:space="preserve">iddelen voor </w:t>
      </w:r>
      <w:r w:rsidR="008C5F8D" w:rsidRPr="00BB3890">
        <w:rPr>
          <w:rFonts w:ascii="Verdana" w:hAnsi="Verdana" w:cs="Arial"/>
        </w:rPr>
        <w:t xml:space="preserve">het maken </w:t>
      </w:r>
      <w:r w:rsidR="00B61F7F" w:rsidRPr="00BB3890">
        <w:rPr>
          <w:rFonts w:ascii="Verdana" w:hAnsi="Verdana" w:cs="Arial"/>
        </w:rPr>
        <w:t>een brede verklarende analyse</w:t>
      </w:r>
      <w:r w:rsidR="00287072" w:rsidRPr="00BB3890">
        <w:rPr>
          <w:rFonts w:ascii="Verdana" w:hAnsi="Verdana" w:cs="Arial"/>
        </w:rPr>
        <w:t>.</w:t>
      </w:r>
    </w:p>
    <w:p w14:paraId="789C0020" w14:textId="77777777" w:rsidR="008C5F8D" w:rsidRPr="00BB3890" w:rsidRDefault="008C5F8D" w:rsidP="008C5F8D">
      <w:pPr>
        <w:spacing w:after="0"/>
        <w:rPr>
          <w:rFonts w:ascii="Verdana" w:hAnsi="Verdana" w:cs="Arial"/>
        </w:rPr>
      </w:pPr>
    </w:p>
    <w:p w14:paraId="0C9D37AE" w14:textId="15294917" w:rsidR="008C5F8D" w:rsidRPr="00BB3890" w:rsidRDefault="008C5F8D" w:rsidP="00BB3890">
      <w:pPr>
        <w:pStyle w:val="Lijstalinea"/>
        <w:numPr>
          <w:ilvl w:val="0"/>
          <w:numId w:val="18"/>
        </w:numPr>
        <w:spacing w:after="0"/>
        <w:rPr>
          <w:rFonts w:ascii="Verdana" w:hAnsi="Verdana" w:cs="Arial"/>
        </w:rPr>
      </w:pPr>
      <w:r w:rsidRPr="00BB3890">
        <w:rPr>
          <w:rFonts w:ascii="Verdana" w:hAnsi="Verdana" w:cs="Arial"/>
        </w:rPr>
        <w:t xml:space="preserve">Op welke wijze </w:t>
      </w:r>
      <w:r w:rsidR="00C65E32" w:rsidRPr="00BB3890">
        <w:rPr>
          <w:rFonts w:ascii="Verdana" w:hAnsi="Verdana" w:cs="Arial"/>
        </w:rPr>
        <w:t>worden</w:t>
      </w:r>
      <w:r w:rsidR="008448EA" w:rsidRPr="00BB3890">
        <w:rPr>
          <w:rFonts w:ascii="Verdana" w:hAnsi="Verdana" w:cs="Arial"/>
        </w:rPr>
        <w:t xml:space="preserve"> in de huidige krappe arbeidsmarkt </w:t>
      </w:r>
      <w:r w:rsidR="00574123" w:rsidRPr="00BB3890">
        <w:rPr>
          <w:rFonts w:ascii="Verdana" w:hAnsi="Verdana" w:cs="Arial"/>
        </w:rPr>
        <w:t xml:space="preserve">en beperkte financiële middelen </w:t>
      </w:r>
      <w:r w:rsidR="008448EA" w:rsidRPr="00BB3890">
        <w:rPr>
          <w:rFonts w:ascii="Verdana" w:hAnsi="Verdana" w:cs="Arial"/>
        </w:rPr>
        <w:t>keuzes gemaakt over inzet van personeel</w:t>
      </w:r>
      <w:r w:rsidR="005E7223" w:rsidRPr="00BB3890">
        <w:rPr>
          <w:rFonts w:ascii="Verdana" w:hAnsi="Verdana" w:cs="Arial"/>
        </w:rPr>
        <w:t xml:space="preserve"> voor</w:t>
      </w:r>
      <w:r w:rsidR="00AE69AD" w:rsidRPr="00BB3890">
        <w:rPr>
          <w:rFonts w:ascii="Verdana" w:hAnsi="Verdana" w:cs="Arial"/>
        </w:rPr>
        <w:t xml:space="preserve"> de uitvoering.</w:t>
      </w:r>
    </w:p>
    <w:p w14:paraId="7F5660AF" w14:textId="77777777" w:rsidR="008C5F8D" w:rsidRDefault="008C5F8D" w:rsidP="008C5F8D">
      <w:pPr>
        <w:pStyle w:val="Lijstalinea"/>
        <w:spacing w:after="0"/>
        <w:ind w:left="360"/>
        <w:rPr>
          <w:rFonts w:ascii="Verdana" w:hAnsi="Verdana" w:cs="Arial"/>
        </w:rPr>
      </w:pPr>
    </w:p>
    <w:p w14:paraId="661B3C4E" w14:textId="682509F8" w:rsidR="005E42E5" w:rsidRDefault="006A0F42" w:rsidP="0032791B">
      <w:pPr>
        <w:pStyle w:val="Lijstalinea"/>
        <w:numPr>
          <w:ilvl w:val="0"/>
          <w:numId w:val="18"/>
        </w:numPr>
        <w:spacing w:after="0"/>
        <w:rPr>
          <w:rFonts w:ascii="Verdana" w:hAnsi="Verdana" w:cs="Arial"/>
        </w:rPr>
      </w:pPr>
      <w:r w:rsidRPr="00570AB4">
        <w:rPr>
          <w:rFonts w:ascii="Verdana" w:hAnsi="Verdana" w:cs="Arial"/>
        </w:rPr>
        <w:t>In de visie is de brede maatschappelijke analyse opgenomen. Deze wordt in Zuidplas uitgevoerd door St</w:t>
      </w:r>
      <w:r w:rsidR="00186CA0" w:rsidRPr="00570AB4">
        <w:rPr>
          <w:rFonts w:ascii="Verdana" w:hAnsi="Verdana" w:cs="Arial"/>
        </w:rPr>
        <w:t xml:space="preserve">ichting Zo. </w:t>
      </w:r>
      <w:r w:rsidR="00574123">
        <w:rPr>
          <w:rFonts w:ascii="Verdana" w:hAnsi="Verdana" w:cs="Arial"/>
        </w:rPr>
        <w:t>Zoals eerder gesteld, zullen d</w:t>
      </w:r>
      <w:r w:rsidR="00570AB4" w:rsidRPr="00570AB4">
        <w:rPr>
          <w:rFonts w:ascii="Verdana" w:hAnsi="Verdana" w:cs="Arial"/>
        </w:rPr>
        <w:t xml:space="preserve">e noodzakelijke middelen hiervoor wel beschikbaar moeten worden gesteld. </w:t>
      </w:r>
    </w:p>
    <w:p w14:paraId="4741D7C5" w14:textId="77777777" w:rsidR="00E215AD" w:rsidRDefault="00E215AD" w:rsidP="00E215AD">
      <w:pPr>
        <w:spacing w:after="0"/>
        <w:rPr>
          <w:rFonts w:ascii="Verdana" w:hAnsi="Verdana" w:cs="Arial"/>
        </w:rPr>
      </w:pPr>
    </w:p>
    <w:p w14:paraId="1371ED8D" w14:textId="49FB93C0" w:rsidR="00E215AD" w:rsidRPr="00DC7E44" w:rsidRDefault="00DC7E44" w:rsidP="00E215AD">
      <w:pPr>
        <w:spacing w:after="0"/>
        <w:rPr>
          <w:rFonts w:ascii="Verdana" w:hAnsi="Verdana" w:cs="Arial"/>
        </w:rPr>
      </w:pPr>
      <w:r w:rsidRPr="00BB3890">
        <w:rPr>
          <w:rFonts w:ascii="Verdana" w:hAnsi="Verdana" w:cs="Arial"/>
        </w:rPr>
        <w:t xml:space="preserve">We verwachten dat u met bovenstaande input de Regiovisie Huiselijk Geweld kunt aanscherpen. Heeft u hier vragen over, dan zijn we uiteraard bereid deze te beantwoorden. We vernemen graag van u wanneer wij de volgende versie van de Regiovisie </w:t>
      </w:r>
      <w:r w:rsidR="00870B94">
        <w:rPr>
          <w:rFonts w:ascii="Verdana" w:hAnsi="Verdana" w:cs="Arial"/>
        </w:rPr>
        <w:t xml:space="preserve">en jaarplannen </w:t>
      </w:r>
      <w:r w:rsidRPr="00BB3890">
        <w:rPr>
          <w:rFonts w:ascii="Verdana" w:hAnsi="Verdana" w:cs="Arial"/>
        </w:rPr>
        <w:t>kunnen verwachten. Dan plannen wij tijd in om hier een zorgvuldig advies over uit te brengen.</w:t>
      </w:r>
    </w:p>
    <w:p w14:paraId="03A409AC" w14:textId="77777777" w:rsidR="00E215AD" w:rsidRDefault="00E215AD" w:rsidP="00E215AD">
      <w:pPr>
        <w:spacing w:after="0"/>
        <w:rPr>
          <w:rFonts w:ascii="Verdana" w:hAnsi="Verdana" w:cs="Arial"/>
        </w:rPr>
      </w:pPr>
    </w:p>
    <w:p w14:paraId="06FBE745" w14:textId="7BA9F48A" w:rsidR="006B135C" w:rsidRPr="00A54EB5" w:rsidRDefault="006B135C" w:rsidP="00BB3890">
      <w:pPr>
        <w:tabs>
          <w:tab w:val="left" w:pos="993"/>
        </w:tabs>
        <w:spacing w:after="0" w:line="240" w:lineRule="auto"/>
        <w:rPr>
          <w:rFonts w:ascii="Verdana" w:hAnsi="Verdana" w:cs="Arial"/>
        </w:rPr>
      </w:pPr>
    </w:p>
    <w:sectPr w:rsidR="006B135C" w:rsidRPr="00A54EB5" w:rsidSect="00D30BF7">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BD51" w14:textId="77777777" w:rsidR="005B2E7A" w:rsidRDefault="005B2E7A" w:rsidP="00DD54C0">
      <w:pPr>
        <w:spacing w:after="0" w:line="240" w:lineRule="auto"/>
      </w:pPr>
      <w:r>
        <w:separator/>
      </w:r>
    </w:p>
  </w:endnote>
  <w:endnote w:type="continuationSeparator" w:id="0">
    <w:p w14:paraId="429B1A76" w14:textId="77777777" w:rsidR="005B2E7A" w:rsidRDefault="005B2E7A" w:rsidP="00DD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71185"/>
      <w:docPartObj>
        <w:docPartGallery w:val="Page Numbers (Bottom of Page)"/>
        <w:docPartUnique/>
      </w:docPartObj>
    </w:sdtPr>
    <w:sdtContent>
      <w:p w14:paraId="7A6AFB3D" w14:textId="45F5427E" w:rsidR="00DD54C0" w:rsidRDefault="00DD54C0" w:rsidP="00D30BF7">
        <w:pPr>
          <w:pStyle w:val="Voettekst"/>
          <w:jc w:val="right"/>
        </w:pPr>
        <w:r>
          <w:rPr>
            <w:noProof/>
          </w:rPr>
          <mc:AlternateContent>
            <mc:Choice Requires="wps">
              <w:drawing>
                <wp:anchor distT="0" distB="0" distL="114300" distR="114300" simplePos="0" relativeHeight="251659264" behindDoc="0" locked="0" layoutInCell="1" allowOverlap="1" wp14:anchorId="169F6103" wp14:editId="361614E6">
                  <wp:simplePos x="0" y="0"/>
                  <wp:positionH relativeFrom="leftMargin">
                    <wp:posOffset>6560185</wp:posOffset>
                  </wp:positionH>
                  <wp:positionV relativeFrom="bottomMargin">
                    <wp:posOffset>346073</wp:posOffset>
                  </wp:positionV>
                  <wp:extent cx="565785" cy="191770"/>
                  <wp:effectExtent l="0" t="0" r="0" b="0"/>
                  <wp:wrapNone/>
                  <wp:docPr id="1783086365"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685C" w14:textId="77777777" w:rsidR="00DD54C0" w:rsidRDefault="00DD54C0" w:rsidP="00D30BF7">
                              <w:pPr>
                                <w:pBdr>
                                  <w:top w:val="single" w:sz="4" w:space="1" w:color="7F7F7F" w:themeColor="background1" w:themeShade="7F"/>
                                </w:pBdr>
                                <w:jc w:val="right"/>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F6103" id="Rechthoek 1" o:spid="_x0000_s1026" style="position:absolute;left:0;text-align:left;margin-left:516.55pt;margin-top:27.25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" filled="f" fillcolor="#c0504d" stroked="f" strokecolor="#5c83b4" strokeweight="2.25pt">
                  <v:textbox inset=",0,,0">
                    <w:txbxContent>
                      <w:p w14:paraId="7B59685C" w14:textId="77777777" w:rsidR="00DD54C0" w:rsidRDefault="00DD54C0" w:rsidP="00D30BF7">
                        <w:pPr>
                          <w:pBdr>
                            <w:top w:val="single" w:sz="4" w:space="1" w:color="7F7F7F" w:themeColor="background1" w:themeShade="7F"/>
                          </w:pBdr>
                          <w:jc w:val="right"/>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3" w14:textId="20CD7356" w:rsidR="00CD6BC2" w:rsidRDefault="00CD6BC2" w:rsidP="00CD6BC2">
    <w:pPr>
      <w:pStyle w:val="Voettekst"/>
      <w:jc w:val="right"/>
    </w:pPr>
    <w:r>
      <w:rPr>
        <w:noProof/>
      </w:rPr>
      <mc:AlternateContent>
        <mc:Choice Requires="wps">
          <w:drawing>
            <wp:inline distT="0" distB="0" distL="0" distR="0" wp14:anchorId="6E792A69" wp14:editId="7A5EC58C">
              <wp:extent cx="565785" cy="191770"/>
              <wp:effectExtent l="0" t="0" r="0" b="0"/>
              <wp:docPr id="92602521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C6BD28D" w14:textId="77777777" w:rsidR="00CD6BC2" w:rsidRDefault="00CD6B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6E792A69" id="Rechthoek 2"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3C6BD28D" w14:textId="77777777" w:rsidR="00CD6BC2" w:rsidRDefault="00CD6B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2BB4" w14:textId="77777777" w:rsidR="005B2E7A" w:rsidRDefault="005B2E7A" w:rsidP="00DD54C0">
      <w:pPr>
        <w:spacing w:after="0" w:line="240" w:lineRule="auto"/>
      </w:pPr>
      <w:r>
        <w:separator/>
      </w:r>
    </w:p>
  </w:footnote>
  <w:footnote w:type="continuationSeparator" w:id="0">
    <w:p w14:paraId="77FE1F93" w14:textId="77777777" w:rsidR="005B2E7A" w:rsidRDefault="005B2E7A" w:rsidP="00DD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6B6"/>
    <w:multiLevelType w:val="hybridMultilevel"/>
    <w:tmpl w:val="5B1E009A"/>
    <w:lvl w:ilvl="0" w:tplc="D0CEF6CE">
      <w:start w:val="1"/>
      <w:numFmt w:val="decimal"/>
      <w:lvlText w:val="%1."/>
      <w:lvlJc w:val="left"/>
      <w:pPr>
        <w:ind w:left="644"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125E3"/>
    <w:multiLevelType w:val="hybridMultilevel"/>
    <w:tmpl w:val="7A2440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B662B5"/>
    <w:multiLevelType w:val="hybridMultilevel"/>
    <w:tmpl w:val="1972A6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72E7291"/>
    <w:multiLevelType w:val="hybridMultilevel"/>
    <w:tmpl w:val="54B4E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C1132C"/>
    <w:multiLevelType w:val="hybridMultilevel"/>
    <w:tmpl w:val="90768BC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8DB1502"/>
    <w:multiLevelType w:val="multilevel"/>
    <w:tmpl w:val="53A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C396D"/>
    <w:multiLevelType w:val="hybridMultilevel"/>
    <w:tmpl w:val="8660A8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843E8"/>
    <w:multiLevelType w:val="hybridMultilevel"/>
    <w:tmpl w:val="83D28B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A7766A"/>
    <w:multiLevelType w:val="hybridMultilevel"/>
    <w:tmpl w:val="075A4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436113"/>
    <w:multiLevelType w:val="hybridMultilevel"/>
    <w:tmpl w:val="D216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F556AA"/>
    <w:multiLevelType w:val="hybridMultilevel"/>
    <w:tmpl w:val="EE640CD6"/>
    <w:lvl w:ilvl="0" w:tplc="A12A3D7A">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8B4669"/>
    <w:multiLevelType w:val="hybridMultilevel"/>
    <w:tmpl w:val="FC42F6AE"/>
    <w:lvl w:ilvl="0" w:tplc="A69E74DA">
      <w:start w:val="3"/>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583FB7"/>
    <w:multiLevelType w:val="multilevel"/>
    <w:tmpl w:val="46C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A854DC"/>
    <w:multiLevelType w:val="hybridMultilevel"/>
    <w:tmpl w:val="842AA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902E81"/>
    <w:multiLevelType w:val="hybridMultilevel"/>
    <w:tmpl w:val="EAB246A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0C91FEF"/>
    <w:multiLevelType w:val="hybridMultilevel"/>
    <w:tmpl w:val="5FC4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2B0516"/>
    <w:multiLevelType w:val="hybridMultilevel"/>
    <w:tmpl w:val="C26C4E46"/>
    <w:lvl w:ilvl="0" w:tplc="BFFE0E8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05793A"/>
    <w:multiLevelType w:val="hybridMultilevel"/>
    <w:tmpl w:val="88D6F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EAE2D91"/>
    <w:multiLevelType w:val="hybridMultilevel"/>
    <w:tmpl w:val="8DF2E67C"/>
    <w:lvl w:ilvl="0" w:tplc="84C4F7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541D10"/>
    <w:multiLevelType w:val="hybridMultilevel"/>
    <w:tmpl w:val="603E9A58"/>
    <w:lvl w:ilvl="0" w:tplc="B1348406">
      <w:start w:val="3"/>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7719102">
    <w:abstractNumId w:val="3"/>
  </w:num>
  <w:num w:numId="2" w16cid:durableId="1626154257">
    <w:abstractNumId w:val="16"/>
  </w:num>
  <w:num w:numId="3" w16cid:durableId="993874159">
    <w:abstractNumId w:val="9"/>
  </w:num>
  <w:num w:numId="4" w16cid:durableId="383481986">
    <w:abstractNumId w:val="15"/>
  </w:num>
  <w:num w:numId="5" w16cid:durableId="1355956658">
    <w:abstractNumId w:val="2"/>
  </w:num>
  <w:num w:numId="6" w16cid:durableId="818231499">
    <w:abstractNumId w:val="17"/>
  </w:num>
  <w:num w:numId="7" w16cid:durableId="1567908777">
    <w:abstractNumId w:val="14"/>
  </w:num>
  <w:num w:numId="8" w16cid:durableId="2143965134">
    <w:abstractNumId w:val="10"/>
  </w:num>
  <w:num w:numId="9" w16cid:durableId="211432671">
    <w:abstractNumId w:val="0"/>
  </w:num>
  <w:num w:numId="10" w16cid:durableId="80294530">
    <w:abstractNumId w:val="4"/>
  </w:num>
  <w:num w:numId="11" w16cid:durableId="1965889744">
    <w:abstractNumId w:val="19"/>
  </w:num>
  <w:num w:numId="12" w16cid:durableId="1157115966">
    <w:abstractNumId w:val="1"/>
  </w:num>
  <w:num w:numId="13" w16cid:durableId="1070076489">
    <w:abstractNumId w:val="6"/>
  </w:num>
  <w:num w:numId="14" w16cid:durableId="827358070">
    <w:abstractNumId w:val="11"/>
  </w:num>
  <w:num w:numId="15" w16cid:durableId="184448067">
    <w:abstractNumId w:val="18"/>
  </w:num>
  <w:num w:numId="16" w16cid:durableId="2043943047">
    <w:abstractNumId w:val="12"/>
  </w:num>
  <w:num w:numId="17" w16cid:durableId="1335844677">
    <w:abstractNumId w:val="5"/>
  </w:num>
  <w:num w:numId="18" w16cid:durableId="1204824634">
    <w:abstractNumId w:val="7"/>
  </w:num>
  <w:num w:numId="19" w16cid:durableId="5764023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3807290">
    <w:abstractNumId w:val="13"/>
  </w:num>
  <w:num w:numId="21" w16cid:durableId="1384674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0454A"/>
    <w:rsid w:val="000161F5"/>
    <w:rsid w:val="0001795B"/>
    <w:rsid w:val="00020B55"/>
    <w:rsid w:val="0002237F"/>
    <w:rsid w:val="000224A2"/>
    <w:rsid w:val="00023D44"/>
    <w:rsid w:val="00026C57"/>
    <w:rsid w:val="00032124"/>
    <w:rsid w:val="00032806"/>
    <w:rsid w:val="0004307F"/>
    <w:rsid w:val="00043AEF"/>
    <w:rsid w:val="00066F15"/>
    <w:rsid w:val="000725EB"/>
    <w:rsid w:val="00081446"/>
    <w:rsid w:val="00082AC8"/>
    <w:rsid w:val="00084655"/>
    <w:rsid w:val="00086A88"/>
    <w:rsid w:val="000958E4"/>
    <w:rsid w:val="000B2460"/>
    <w:rsid w:val="000B5D10"/>
    <w:rsid w:val="000B6325"/>
    <w:rsid w:val="000C0830"/>
    <w:rsid w:val="000F6156"/>
    <w:rsid w:val="00126178"/>
    <w:rsid w:val="00131D41"/>
    <w:rsid w:val="00165AE9"/>
    <w:rsid w:val="0016727D"/>
    <w:rsid w:val="001717DC"/>
    <w:rsid w:val="001823EB"/>
    <w:rsid w:val="00186CA0"/>
    <w:rsid w:val="0019068E"/>
    <w:rsid w:val="001D370E"/>
    <w:rsid w:val="001D59CD"/>
    <w:rsid w:val="001D64F1"/>
    <w:rsid w:val="001F1851"/>
    <w:rsid w:val="001F3BCD"/>
    <w:rsid w:val="001F6C25"/>
    <w:rsid w:val="00205532"/>
    <w:rsid w:val="00205A78"/>
    <w:rsid w:val="0023419C"/>
    <w:rsid w:val="00242F5D"/>
    <w:rsid w:val="002601E9"/>
    <w:rsid w:val="00280488"/>
    <w:rsid w:val="00287072"/>
    <w:rsid w:val="00287F71"/>
    <w:rsid w:val="002A36C7"/>
    <w:rsid w:val="002B1A89"/>
    <w:rsid w:val="002B55F0"/>
    <w:rsid w:val="002B5815"/>
    <w:rsid w:val="002F5F94"/>
    <w:rsid w:val="003018AF"/>
    <w:rsid w:val="0031020C"/>
    <w:rsid w:val="003112B7"/>
    <w:rsid w:val="00313D55"/>
    <w:rsid w:val="00315A3B"/>
    <w:rsid w:val="0032791B"/>
    <w:rsid w:val="00334220"/>
    <w:rsid w:val="00350C7E"/>
    <w:rsid w:val="00355D79"/>
    <w:rsid w:val="003677D6"/>
    <w:rsid w:val="003B4BCC"/>
    <w:rsid w:val="003C1AEB"/>
    <w:rsid w:val="003C46BD"/>
    <w:rsid w:val="003C7C48"/>
    <w:rsid w:val="003D520F"/>
    <w:rsid w:val="003D7D08"/>
    <w:rsid w:val="003E0E08"/>
    <w:rsid w:val="003E57F9"/>
    <w:rsid w:val="003F21BC"/>
    <w:rsid w:val="003F61B7"/>
    <w:rsid w:val="0040391D"/>
    <w:rsid w:val="00415B2B"/>
    <w:rsid w:val="00420975"/>
    <w:rsid w:val="004254AC"/>
    <w:rsid w:val="0043008E"/>
    <w:rsid w:val="0043447A"/>
    <w:rsid w:val="00435AFE"/>
    <w:rsid w:val="0044019C"/>
    <w:rsid w:val="0046135C"/>
    <w:rsid w:val="00461655"/>
    <w:rsid w:val="00476B33"/>
    <w:rsid w:val="00480E46"/>
    <w:rsid w:val="004848B6"/>
    <w:rsid w:val="0049355E"/>
    <w:rsid w:val="004C007F"/>
    <w:rsid w:val="004C7F88"/>
    <w:rsid w:val="004D1F7D"/>
    <w:rsid w:val="004E60F3"/>
    <w:rsid w:val="004E7EE3"/>
    <w:rsid w:val="00505678"/>
    <w:rsid w:val="00520317"/>
    <w:rsid w:val="00530A33"/>
    <w:rsid w:val="005321D7"/>
    <w:rsid w:val="005431DB"/>
    <w:rsid w:val="00550C9B"/>
    <w:rsid w:val="0056130A"/>
    <w:rsid w:val="00570AB4"/>
    <w:rsid w:val="00574123"/>
    <w:rsid w:val="00586AB7"/>
    <w:rsid w:val="0059353E"/>
    <w:rsid w:val="00597145"/>
    <w:rsid w:val="005B2E7A"/>
    <w:rsid w:val="005C66A2"/>
    <w:rsid w:val="005E42E5"/>
    <w:rsid w:val="005E7223"/>
    <w:rsid w:val="005F473C"/>
    <w:rsid w:val="005F6FC2"/>
    <w:rsid w:val="006137CB"/>
    <w:rsid w:val="006173B0"/>
    <w:rsid w:val="006337AC"/>
    <w:rsid w:val="00643B4E"/>
    <w:rsid w:val="0065618F"/>
    <w:rsid w:val="00684438"/>
    <w:rsid w:val="006A0F42"/>
    <w:rsid w:val="006B135C"/>
    <w:rsid w:val="006C1D4F"/>
    <w:rsid w:val="006C2907"/>
    <w:rsid w:val="006C7980"/>
    <w:rsid w:val="006D049E"/>
    <w:rsid w:val="006E7A8C"/>
    <w:rsid w:val="006F123F"/>
    <w:rsid w:val="006F3BC0"/>
    <w:rsid w:val="00711A03"/>
    <w:rsid w:val="0071661D"/>
    <w:rsid w:val="0072561E"/>
    <w:rsid w:val="00725D29"/>
    <w:rsid w:val="007321F3"/>
    <w:rsid w:val="0073239A"/>
    <w:rsid w:val="00735E6C"/>
    <w:rsid w:val="00736671"/>
    <w:rsid w:val="00742E94"/>
    <w:rsid w:val="00756C4D"/>
    <w:rsid w:val="00760FDF"/>
    <w:rsid w:val="00785F6B"/>
    <w:rsid w:val="00787072"/>
    <w:rsid w:val="00791CDA"/>
    <w:rsid w:val="007A43D8"/>
    <w:rsid w:val="007B7691"/>
    <w:rsid w:val="007C78C4"/>
    <w:rsid w:val="007E2F3B"/>
    <w:rsid w:val="007E4957"/>
    <w:rsid w:val="007F0CB8"/>
    <w:rsid w:val="007F11D4"/>
    <w:rsid w:val="007F23E2"/>
    <w:rsid w:val="007F2EE1"/>
    <w:rsid w:val="00802DFD"/>
    <w:rsid w:val="00804C99"/>
    <w:rsid w:val="00814108"/>
    <w:rsid w:val="00814269"/>
    <w:rsid w:val="0084309E"/>
    <w:rsid w:val="008448EA"/>
    <w:rsid w:val="00861FFA"/>
    <w:rsid w:val="00865325"/>
    <w:rsid w:val="00867186"/>
    <w:rsid w:val="00870B94"/>
    <w:rsid w:val="00880A42"/>
    <w:rsid w:val="00880EE9"/>
    <w:rsid w:val="008852F1"/>
    <w:rsid w:val="00886828"/>
    <w:rsid w:val="00892928"/>
    <w:rsid w:val="00895B5C"/>
    <w:rsid w:val="008A4083"/>
    <w:rsid w:val="008C21A0"/>
    <w:rsid w:val="008C59A3"/>
    <w:rsid w:val="008C5F8D"/>
    <w:rsid w:val="008C6286"/>
    <w:rsid w:val="008D69E8"/>
    <w:rsid w:val="008E4AD4"/>
    <w:rsid w:val="00906ABC"/>
    <w:rsid w:val="00922CA3"/>
    <w:rsid w:val="00933FBD"/>
    <w:rsid w:val="00940C83"/>
    <w:rsid w:val="00945872"/>
    <w:rsid w:val="00960D71"/>
    <w:rsid w:val="00961760"/>
    <w:rsid w:val="0096596C"/>
    <w:rsid w:val="0096682A"/>
    <w:rsid w:val="00974677"/>
    <w:rsid w:val="00976451"/>
    <w:rsid w:val="00996F84"/>
    <w:rsid w:val="00A12CEE"/>
    <w:rsid w:val="00A13412"/>
    <w:rsid w:val="00A212C9"/>
    <w:rsid w:val="00A21530"/>
    <w:rsid w:val="00A3210F"/>
    <w:rsid w:val="00A418F3"/>
    <w:rsid w:val="00A45270"/>
    <w:rsid w:val="00A546C8"/>
    <w:rsid w:val="00A54EB5"/>
    <w:rsid w:val="00A57C4D"/>
    <w:rsid w:val="00A6664E"/>
    <w:rsid w:val="00A668BA"/>
    <w:rsid w:val="00A71F2A"/>
    <w:rsid w:val="00A762D6"/>
    <w:rsid w:val="00A8641A"/>
    <w:rsid w:val="00A86CBD"/>
    <w:rsid w:val="00A9374E"/>
    <w:rsid w:val="00AA6B02"/>
    <w:rsid w:val="00AA73BB"/>
    <w:rsid w:val="00AD6B08"/>
    <w:rsid w:val="00AD7ED0"/>
    <w:rsid w:val="00AE38BC"/>
    <w:rsid w:val="00AE69AD"/>
    <w:rsid w:val="00AF02B2"/>
    <w:rsid w:val="00AF7D91"/>
    <w:rsid w:val="00B00C3C"/>
    <w:rsid w:val="00B0695D"/>
    <w:rsid w:val="00B106A8"/>
    <w:rsid w:val="00B23C71"/>
    <w:rsid w:val="00B25135"/>
    <w:rsid w:val="00B26471"/>
    <w:rsid w:val="00B4034A"/>
    <w:rsid w:val="00B43F74"/>
    <w:rsid w:val="00B61F7F"/>
    <w:rsid w:val="00B75009"/>
    <w:rsid w:val="00B85E8A"/>
    <w:rsid w:val="00B919C2"/>
    <w:rsid w:val="00B92108"/>
    <w:rsid w:val="00BA1D5D"/>
    <w:rsid w:val="00BA2C64"/>
    <w:rsid w:val="00BB3890"/>
    <w:rsid w:val="00BD378B"/>
    <w:rsid w:val="00BD7892"/>
    <w:rsid w:val="00BE57C4"/>
    <w:rsid w:val="00BF1553"/>
    <w:rsid w:val="00BF446C"/>
    <w:rsid w:val="00C01E0F"/>
    <w:rsid w:val="00C07A8B"/>
    <w:rsid w:val="00C07FE3"/>
    <w:rsid w:val="00C108D8"/>
    <w:rsid w:val="00C121F5"/>
    <w:rsid w:val="00C140A9"/>
    <w:rsid w:val="00C20252"/>
    <w:rsid w:val="00C24C16"/>
    <w:rsid w:val="00C55429"/>
    <w:rsid w:val="00C65E32"/>
    <w:rsid w:val="00C66C43"/>
    <w:rsid w:val="00C7519D"/>
    <w:rsid w:val="00C77E40"/>
    <w:rsid w:val="00C86CC9"/>
    <w:rsid w:val="00C93FD0"/>
    <w:rsid w:val="00C95BA9"/>
    <w:rsid w:val="00CD6BC2"/>
    <w:rsid w:val="00CE0D4F"/>
    <w:rsid w:val="00CF4D0D"/>
    <w:rsid w:val="00CF7621"/>
    <w:rsid w:val="00D05A95"/>
    <w:rsid w:val="00D26389"/>
    <w:rsid w:val="00D30BF7"/>
    <w:rsid w:val="00D341D1"/>
    <w:rsid w:val="00D4266D"/>
    <w:rsid w:val="00D61876"/>
    <w:rsid w:val="00D6515D"/>
    <w:rsid w:val="00D74071"/>
    <w:rsid w:val="00D82EA0"/>
    <w:rsid w:val="00D9421B"/>
    <w:rsid w:val="00DB0A77"/>
    <w:rsid w:val="00DB4FD9"/>
    <w:rsid w:val="00DC60C2"/>
    <w:rsid w:val="00DC7878"/>
    <w:rsid w:val="00DC7E44"/>
    <w:rsid w:val="00DD54C0"/>
    <w:rsid w:val="00DE2262"/>
    <w:rsid w:val="00E015E7"/>
    <w:rsid w:val="00E215AD"/>
    <w:rsid w:val="00E31882"/>
    <w:rsid w:val="00E3193D"/>
    <w:rsid w:val="00E349CB"/>
    <w:rsid w:val="00E412DE"/>
    <w:rsid w:val="00E96028"/>
    <w:rsid w:val="00EA5F0B"/>
    <w:rsid w:val="00EC0550"/>
    <w:rsid w:val="00F11550"/>
    <w:rsid w:val="00F37C92"/>
    <w:rsid w:val="00F451FD"/>
    <w:rsid w:val="00F5201A"/>
    <w:rsid w:val="00F529F2"/>
    <w:rsid w:val="00F5590A"/>
    <w:rsid w:val="00F616D2"/>
    <w:rsid w:val="00F71C43"/>
    <w:rsid w:val="00F7253D"/>
    <w:rsid w:val="00F7465E"/>
    <w:rsid w:val="00F840E1"/>
    <w:rsid w:val="00F84588"/>
    <w:rsid w:val="00FA7D96"/>
    <w:rsid w:val="00FB1E9B"/>
    <w:rsid w:val="00FB5447"/>
    <w:rsid w:val="00FB6B64"/>
    <w:rsid w:val="00FD4DBD"/>
    <w:rsid w:val="00FE35B4"/>
    <w:rsid w:val="00FE42F6"/>
    <w:rsid w:val="00FE7287"/>
    <w:rsid w:val="00FF3869"/>
    <w:rsid w:val="00FF4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29E8"/>
  <w15:chartTrackingRefBased/>
  <w15:docId w15:val="{0A85E5F8-C372-4276-9EFF-CF874188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15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E3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E38BC"/>
    <w:rPr>
      <w:sz w:val="16"/>
      <w:szCs w:val="16"/>
    </w:rPr>
  </w:style>
  <w:style w:type="paragraph" w:styleId="Tekstopmerking">
    <w:name w:val="annotation text"/>
    <w:basedOn w:val="Standaard"/>
    <w:link w:val="TekstopmerkingChar"/>
    <w:uiPriority w:val="99"/>
    <w:unhideWhenUsed/>
    <w:rsid w:val="00AE38BC"/>
    <w:pPr>
      <w:spacing w:line="240" w:lineRule="auto"/>
    </w:pPr>
    <w:rPr>
      <w:sz w:val="20"/>
      <w:szCs w:val="20"/>
    </w:rPr>
  </w:style>
  <w:style w:type="character" w:customStyle="1" w:styleId="TekstopmerkingChar">
    <w:name w:val="Tekst opmerking Char"/>
    <w:basedOn w:val="Standaardalinea-lettertype"/>
    <w:link w:val="Tekstopmerking"/>
    <w:uiPriority w:val="99"/>
    <w:rsid w:val="00AE38BC"/>
    <w:rPr>
      <w:sz w:val="20"/>
      <w:szCs w:val="20"/>
    </w:rPr>
  </w:style>
  <w:style w:type="character" w:customStyle="1" w:styleId="cf01">
    <w:name w:val="cf01"/>
    <w:basedOn w:val="Standaardalinea-lettertype"/>
    <w:rsid w:val="005F6FC2"/>
    <w:rPr>
      <w:rFonts w:ascii="Segoe UI" w:hAnsi="Segoe UI" w:cs="Segoe UI" w:hint="default"/>
      <w:sz w:val="18"/>
      <w:szCs w:val="18"/>
    </w:rPr>
  </w:style>
  <w:style w:type="paragraph" w:styleId="Lijstalinea">
    <w:name w:val="List Paragraph"/>
    <w:basedOn w:val="Standaard"/>
    <w:uiPriority w:val="34"/>
    <w:qFormat/>
    <w:rsid w:val="00B75009"/>
    <w:pPr>
      <w:ind w:left="720"/>
      <w:contextualSpacing/>
    </w:pPr>
  </w:style>
  <w:style w:type="paragraph" w:styleId="Tekstzonderopmaak">
    <w:name w:val="Plain Text"/>
    <w:basedOn w:val="Standaard"/>
    <w:link w:val="TekstzonderopmaakChar"/>
    <w:uiPriority w:val="99"/>
    <w:semiHidden/>
    <w:unhideWhenUsed/>
    <w:rsid w:val="00023D4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D44"/>
    <w:rPr>
      <w:rFonts w:ascii="Consolas" w:hAnsi="Consolas"/>
      <w:sz w:val="21"/>
      <w:szCs w:val="21"/>
    </w:rPr>
  </w:style>
  <w:style w:type="table" w:styleId="Tabelraster">
    <w:name w:val="Table Grid"/>
    <w:basedOn w:val="Standaardtabel"/>
    <w:uiPriority w:val="39"/>
    <w:rsid w:val="00AA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15A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082A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2AC8"/>
    <w:rPr>
      <w:i/>
      <w:iCs/>
    </w:rPr>
  </w:style>
  <w:style w:type="paragraph" w:styleId="Koptekst">
    <w:name w:val="header"/>
    <w:basedOn w:val="Standaard"/>
    <w:link w:val="KoptekstChar"/>
    <w:uiPriority w:val="99"/>
    <w:unhideWhenUsed/>
    <w:rsid w:val="00DD5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4C0"/>
  </w:style>
  <w:style w:type="paragraph" w:styleId="Voettekst">
    <w:name w:val="footer"/>
    <w:basedOn w:val="Standaard"/>
    <w:link w:val="VoettekstChar"/>
    <w:uiPriority w:val="99"/>
    <w:unhideWhenUsed/>
    <w:rsid w:val="00DD5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4C0"/>
  </w:style>
  <w:style w:type="paragraph" w:styleId="Voetnoottekst">
    <w:name w:val="footnote text"/>
    <w:basedOn w:val="Standaard"/>
    <w:link w:val="VoetnoottekstChar"/>
    <w:uiPriority w:val="99"/>
    <w:semiHidden/>
    <w:unhideWhenUsed/>
    <w:rsid w:val="0008465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4655"/>
    <w:rPr>
      <w:sz w:val="20"/>
      <w:szCs w:val="20"/>
    </w:rPr>
  </w:style>
  <w:style w:type="character" w:styleId="Voetnootmarkering">
    <w:name w:val="footnote reference"/>
    <w:basedOn w:val="Standaardalinea-lettertype"/>
    <w:uiPriority w:val="99"/>
    <w:semiHidden/>
    <w:unhideWhenUsed/>
    <w:rsid w:val="00084655"/>
    <w:rPr>
      <w:vertAlign w:val="superscript"/>
    </w:rPr>
  </w:style>
  <w:style w:type="paragraph" w:customStyle="1" w:styleId="v1msolistparagraph">
    <w:name w:val="v1msolistparagraph"/>
    <w:basedOn w:val="Standaard"/>
    <w:rsid w:val="009659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A418F3"/>
    <w:pPr>
      <w:spacing w:after="0" w:line="240" w:lineRule="auto"/>
    </w:pPr>
  </w:style>
  <w:style w:type="paragraph" w:customStyle="1" w:styleId="v1elementtoproof">
    <w:name w:val="v1elementtoproof"/>
    <w:basedOn w:val="Standaard"/>
    <w:rsid w:val="001D370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3C46BD"/>
    <w:rPr>
      <w:b/>
      <w:bCs/>
    </w:rPr>
  </w:style>
  <w:style w:type="character" w:customStyle="1" w:styleId="OnderwerpvanopmerkingChar">
    <w:name w:val="Onderwerp van opmerking Char"/>
    <w:basedOn w:val="TekstopmerkingChar"/>
    <w:link w:val="Onderwerpvanopmerking"/>
    <w:uiPriority w:val="99"/>
    <w:semiHidden/>
    <w:rsid w:val="003C4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2652">
      <w:bodyDiv w:val="1"/>
      <w:marLeft w:val="0"/>
      <w:marRight w:val="0"/>
      <w:marTop w:val="0"/>
      <w:marBottom w:val="0"/>
      <w:divBdr>
        <w:top w:val="none" w:sz="0" w:space="0" w:color="auto"/>
        <w:left w:val="none" w:sz="0" w:space="0" w:color="auto"/>
        <w:bottom w:val="none" w:sz="0" w:space="0" w:color="auto"/>
        <w:right w:val="none" w:sz="0" w:space="0" w:color="auto"/>
      </w:divBdr>
    </w:div>
    <w:div w:id="248199805">
      <w:bodyDiv w:val="1"/>
      <w:marLeft w:val="0"/>
      <w:marRight w:val="0"/>
      <w:marTop w:val="0"/>
      <w:marBottom w:val="0"/>
      <w:divBdr>
        <w:top w:val="none" w:sz="0" w:space="0" w:color="auto"/>
        <w:left w:val="none" w:sz="0" w:space="0" w:color="auto"/>
        <w:bottom w:val="none" w:sz="0" w:space="0" w:color="auto"/>
        <w:right w:val="none" w:sz="0" w:space="0" w:color="auto"/>
      </w:divBdr>
    </w:div>
    <w:div w:id="270208707">
      <w:bodyDiv w:val="1"/>
      <w:marLeft w:val="0"/>
      <w:marRight w:val="0"/>
      <w:marTop w:val="0"/>
      <w:marBottom w:val="0"/>
      <w:divBdr>
        <w:top w:val="none" w:sz="0" w:space="0" w:color="auto"/>
        <w:left w:val="none" w:sz="0" w:space="0" w:color="auto"/>
        <w:bottom w:val="none" w:sz="0" w:space="0" w:color="auto"/>
        <w:right w:val="none" w:sz="0" w:space="0" w:color="auto"/>
      </w:divBdr>
    </w:div>
    <w:div w:id="364525044">
      <w:bodyDiv w:val="1"/>
      <w:marLeft w:val="0"/>
      <w:marRight w:val="0"/>
      <w:marTop w:val="0"/>
      <w:marBottom w:val="0"/>
      <w:divBdr>
        <w:top w:val="none" w:sz="0" w:space="0" w:color="auto"/>
        <w:left w:val="none" w:sz="0" w:space="0" w:color="auto"/>
        <w:bottom w:val="none" w:sz="0" w:space="0" w:color="auto"/>
        <w:right w:val="none" w:sz="0" w:space="0" w:color="auto"/>
      </w:divBdr>
    </w:div>
    <w:div w:id="372969967">
      <w:bodyDiv w:val="1"/>
      <w:marLeft w:val="0"/>
      <w:marRight w:val="0"/>
      <w:marTop w:val="0"/>
      <w:marBottom w:val="0"/>
      <w:divBdr>
        <w:top w:val="none" w:sz="0" w:space="0" w:color="auto"/>
        <w:left w:val="none" w:sz="0" w:space="0" w:color="auto"/>
        <w:bottom w:val="none" w:sz="0" w:space="0" w:color="auto"/>
        <w:right w:val="none" w:sz="0" w:space="0" w:color="auto"/>
      </w:divBdr>
    </w:div>
    <w:div w:id="458186999">
      <w:bodyDiv w:val="1"/>
      <w:marLeft w:val="0"/>
      <w:marRight w:val="0"/>
      <w:marTop w:val="0"/>
      <w:marBottom w:val="0"/>
      <w:divBdr>
        <w:top w:val="none" w:sz="0" w:space="0" w:color="auto"/>
        <w:left w:val="none" w:sz="0" w:space="0" w:color="auto"/>
        <w:bottom w:val="none" w:sz="0" w:space="0" w:color="auto"/>
        <w:right w:val="none" w:sz="0" w:space="0" w:color="auto"/>
      </w:divBdr>
    </w:div>
    <w:div w:id="1269003379">
      <w:bodyDiv w:val="1"/>
      <w:marLeft w:val="0"/>
      <w:marRight w:val="0"/>
      <w:marTop w:val="0"/>
      <w:marBottom w:val="0"/>
      <w:divBdr>
        <w:top w:val="none" w:sz="0" w:space="0" w:color="auto"/>
        <w:left w:val="none" w:sz="0" w:space="0" w:color="auto"/>
        <w:bottom w:val="none" w:sz="0" w:space="0" w:color="auto"/>
        <w:right w:val="none" w:sz="0" w:space="0" w:color="auto"/>
      </w:divBdr>
    </w:div>
    <w:div w:id="1339887837">
      <w:bodyDiv w:val="1"/>
      <w:marLeft w:val="0"/>
      <w:marRight w:val="0"/>
      <w:marTop w:val="0"/>
      <w:marBottom w:val="0"/>
      <w:divBdr>
        <w:top w:val="none" w:sz="0" w:space="0" w:color="auto"/>
        <w:left w:val="none" w:sz="0" w:space="0" w:color="auto"/>
        <w:bottom w:val="none" w:sz="0" w:space="0" w:color="auto"/>
        <w:right w:val="none" w:sz="0" w:space="0" w:color="auto"/>
      </w:divBdr>
    </w:div>
    <w:div w:id="1678725802">
      <w:bodyDiv w:val="1"/>
      <w:marLeft w:val="0"/>
      <w:marRight w:val="0"/>
      <w:marTop w:val="0"/>
      <w:marBottom w:val="0"/>
      <w:divBdr>
        <w:top w:val="none" w:sz="0" w:space="0" w:color="auto"/>
        <w:left w:val="none" w:sz="0" w:space="0" w:color="auto"/>
        <w:bottom w:val="none" w:sz="0" w:space="0" w:color="auto"/>
        <w:right w:val="none" w:sz="0" w:space="0" w:color="auto"/>
      </w:divBdr>
    </w:div>
    <w:div w:id="1787001745">
      <w:bodyDiv w:val="1"/>
      <w:marLeft w:val="0"/>
      <w:marRight w:val="0"/>
      <w:marTop w:val="0"/>
      <w:marBottom w:val="0"/>
      <w:divBdr>
        <w:top w:val="none" w:sz="0" w:space="0" w:color="auto"/>
        <w:left w:val="none" w:sz="0" w:space="0" w:color="auto"/>
        <w:bottom w:val="none" w:sz="0" w:space="0" w:color="auto"/>
        <w:right w:val="none" w:sz="0" w:space="0" w:color="auto"/>
      </w:divBdr>
    </w:div>
    <w:div w:id="1866599105">
      <w:bodyDiv w:val="1"/>
      <w:marLeft w:val="0"/>
      <w:marRight w:val="0"/>
      <w:marTop w:val="0"/>
      <w:marBottom w:val="0"/>
      <w:divBdr>
        <w:top w:val="none" w:sz="0" w:space="0" w:color="auto"/>
        <w:left w:val="none" w:sz="0" w:space="0" w:color="auto"/>
        <w:bottom w:val="none" w:sz="0" w:space="0" w:color="auto"/>
        <w:right w:val="none" w:sz="0" w:space="0" w:color="auto"/>
      </w:divBdr>
    </w:div>
    <w:div w:id="20955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31A7-3AC5-44DB-9D08-3C0CF718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Doek</dc:creator>
  <cp:keywords/>
  <dc:description/>
  <cp:lastModifiedBy>Jolande Eliens</cp:lastModifiedBy>
  <cp:revision>5</cp:revision>
  <dcterms:created xsi:type="dcterms:W3CDTF">2023-12-20T12:59:00Z</dcterms:created>
  <dcterms:modified xsi:type="dcterms:W3CDTF">2023-12-20T13:02:00Z</dcterms:modified>
</cp:coreProperties>
</file>